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00E45" w14:textId="77777777" w:rsidR="00B775E4" w:rsidRPr="00B775E4" w:rsidRDefault="00B775E4" w:rsidP="00B775E4">
      <w:pPr>
        <w:spacing w:after="0" w:line="240" w:lineRule="auto"/>
        <w:jc w:val="right"/>
        <w:rPr>
          <w:rFonts w:ascii="Times New Roman" w:eastAsia="Times New Roman" w:hAnsi="Times New Roman"/>
          <w:color w:val="auto"/>
          <w:sz w:val="24"/>
          <w:szCs w:val="24"/>
          <w:lang w:eastAsia="lv-LV"/>
        </w:rPr>
      </w:pPr>
      <w:hyperlink r:id="rId7" w:tooltip="Atvērt citā formātā" w:history="1">
        <w:r w:rsidRPr="00B775E4">
          <w:rPr>
            <w:rFonts w:ascii="Arial" w:eastAsia="Times New Roman" w:hAnsi="Arial" w:cs="Arial"/>
            <w:color w:val="auto"/>
            <w:sz w:val="20"/>
            <w:szCs w:val="20"/>
            <w:shd w:val="clear" w:color="auto" w:fill="FFFFFF"/>
            <w:lang w:eastAsia="lv-LV"/>
          </w:rPr>
          <w:t>3. pielikums</w:t>
        </w:r>
      </w:hyperlink>
      <w:r w:rsidRPr="00B775E4">
        <w:rPr>
          <w:rFonts w:ascii="Arial" w:eastAsia="Times New Roman" w:hAnsi="Arial" w:cs="Arial"/>
          <w:color w:val="auto"/>
          <w:sz w:val="20"/>
          <w:szCs w:val="20"/>
          <w:lang w:eastAsia="lv-LV"/>
        </w:rPr>
        <w:br/>
      </w:r>
      <w:r w:rsidRPr="00B775E4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eastAsia="lv-LV"/>
        </w:rPr>
        <w:t>Siguldas novada pašvaldības domes 2022. gada 17. marta</w:t>
      </w:r>
      <w:r w:rsidRPr="00B775E4">
        <w:rPr>
          <w:rFonts w:ascii="Arial" w:eastAsia="Times New Roman" w:hAnsi="Arial" w:cs="Arial"/>
          <w:color w:val="auto"/>
          <w:sz w:val="20"/>
          <w:szCs w:val="20"/>
          <w:lang w:eastAsia="lv-LV"/>
        </w:rPr>
        <w:br/>
      </w:r>
      <w:r w:rsidRPr="00B775E4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eastAsia="lv-LV"/>
        </w:rPr>
        <w:t>saistošajiem noteikumiem Nr. 14</w:t>
      </w:r>
      <w:r w:rsidRPr="00B775E4">
        <w:rPr>
          <w:rFonts w:ascii="Arial" w:eastAsia="Times New Roman" w:hAnsi="Arial" w:cs="Arial"/>
          <w:color w:val="auto"/>
          <w:sz w:val="20"/>
          <w:szCs w:val="20"/>
          <w:lang w:eastAsia="lv-LV"/>
        </w:rPr>
        <w:br/>
      </w:r>
      <w:r w:rsidRPr="00B775E4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eastAsia="lv-LV"/>
        </w:rPr>
        <w:t>(prot. Nr. 7, 33. §)</w:t>
      </w:r>
      <w:bookmarkStart w:id="0" w:name="piel-1319320"/>
      <w:bookmarkEnd w:id="0"/>
    </w:p>
    <w:p w14:paraId="62F019A6" w14:textId="77777777" w:rsidR="00B775E4" w:rsidRPr="00B775E4" w:rsidRDefault="00B775E4" w:rsidP="00B775E4">
      <w:pPr>
        <w:shd w:val="clear" w:color="auto" w:fill="FFFFFF"/>
        <w:spacing w:before="45" w:after="0" w:line="240" w:lineRule="auto"/>
        <w:ind w:firstLine="300"/>
        <w:jc w:val="right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(Pielikums Siguldas novada domes </w:t>
      </w:r>
      <w:hyperlink r:id="rId8" w:tgtFrame="_blank" w:history="1">
        <w:r w:rsidRPr="00B775E4">
          <w:rPr>
            <w:rFonts w:ascii="Arial" w:eastAsia="Times New Roman" w:hAnsi="Arial" w:cs="Arial"/>
            <w:color w:val="auto"/>
            <w:sz w:val="20"/>
            <w:szCs w:val="20"/>
            <w:lang w:eastAsia="lv-LV"/>
          </w:rPr>
          <w:t>25.04.2024.</w:t>
        </w:r>
      </w:hyperlink>
      <w:r w:rsidRPr="00B775E4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 saistošo noteikumu Nr. 18 redakcijā)</w:t>
      </w:r>
    </w:p>
    <w:p w14:paraId="1AD990D6" w14:textId="77777777" w:rsidR="00502634" w:rsidRPr="00590672" w:rsidRDefault="00502634" w:rsidP="00B77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5BC6C7" w14:textId="4757AF04" w:rsidR="00502634" w:rsidRPr="00B775E4" w:rsidRDefault="00B775E4" w:rsidP="00B77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DECENTRALIZĒTĀS KANALIZĀCIJAS SISTĒMAS REĢISTRĀCIJAS IESNIEGUMS</w:t>
      </w:r>
    </w:p>
    <w:p w14:paraId="08C65D52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1. Nekustamā īpašuma, kurā izvietota Decentralizētā kanalizācijas sistēma: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0"/>
        <w:gridCol w:w="6795"/>
      </w:tblGrid>
      <w:tr w:rsidR="00B775E4" w:rsidRPr="00B775E4" w14:paraId="34686E15" w14:textId="77777777" w:rsidTr="00B775E4">
        <w:tc>
          <w:tcPr>
            <w:tcW w:w="12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F6CF68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Adrese:</w:t>
            </w:r>
          </w:p>
        </w:tc>
        <w:tc>
          <w:tcPr>
            <w:tcW w:w="375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37FAEF9" w14:textId="3D2A8038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34F02265" w14:textId="77777777" w:rsidTr="00B775E4">
        <w:tc>
          <w:tcPr>
            <w:tcW w:w="12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53FD7D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Kadastra Nr.:</w:t>
            </w:r>
          </w:p>
        </w:tc>
        <w:tc>
          <w:tcPr>
            <w:tcW w:w="375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230606E" w14:textId="2B28C896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B775E4" w:rsidRPr="00B775E4" w14:paraId="26A84C3D" w14:textId="77777777" w:rsidTr="00B775E4">
        <w:tc>
          <w:tcPr>
            <w:tcW w:w="12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644CA3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Kadastra apzīmējums:</w:t>
            </w:r>
          </w:p>
        </w:tc>
        <w:tc>
          <w:tcPr>
            <w:tcW w:w="375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DD022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181913C" w14:textId="77777777" w:rsidR="00B775E4" w:rsidRPr="00B775E4" w:rsidRDefault="00B775E4" w:rsidP="00B775E4">
      <w:pPr>
        <w:shd w:val="clear" w:color="auto" w:fill="FFFFFF"/>
        <w:spacing w:before="100" w:beforeAutospacing="1" w:after="0" w:line="240" w:lineRule="auto"/>
        <w:ind w:firstLine="301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2. Iesnieguma iesniedzējs:</w:t>
      </w:r>
    </w:p>
    <w:p w14:paraId="02AD72CF" w14:textId="77777777" w:rsidR="00B775E4" w:rsidRPr="00B775E4" w:rsidRDefault="00B775E4" w:rsidP="00B775E4">
      <w:pPr>
        <w:shd w:val="clear" w:color="auto" w:fill="FFFFFF"/>
        <w:spacing w:after="0" w:line="240" w:lineRule="auto"/>
        <w:ind w:firstLine="301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Ja iesnieguma iesniedzēja identitāte atšķiras no zemesgrāmatas apliecības kopijā identificējamās īpašuma īpašnieka identitātes, pievienojams pamatojošs dokuments</w:t>
      </w:r>
    </w:p>
    <w:p w14:paraId="531A11AA" w14:textId="77777777" w:rsidR="00B775E4" w:rsidRPr="00B775E4" w:rsidRDefault="00B775E4" w:rsidP="00B775E4">
      <w:pPr>
        <w:shd w:val="clear" w:color="auto" w:fill="FFFFFF"/>
        <w:spacing w:after="0" w:line="240" w:lineRule="auto"/>
        <w:ind w:firstLine="301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392933D3" wp14:editId="7CB5EFA4">
            <wp:extent cx="123825" cy="123825"/>
            <wp:effectExtent l="0" t="0" r="9525" b="9525"/>
            <wp:docPr id="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Nekustamā īpašuma īpašnieks vai valdītājs (aizpilda 3.1. sadaļu)</w:t>
      </w:r>
    </w:p>
    <w:p w14:paraId="2A2495E1" w14:textId="77777777" w:rsidR="00B775E4" w:rsidRPr="00B775E4" w:rsidRDefault="00B775E4" w:rsidP="00B775E4">
      <w:pPr>
        <w:shd w:val="clear" w:color="auto" w:fill="FFFFFF"/>
        <w:spacing w:after="0" w:line="240" w:lineRule="auto"/>
        <w:ind w:firstLine="301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6AB76D4C" wp14:editId="19E8ED3B">
            <wp:extent cx="123825" cy="123825"/>
            <wp:effectExtent l="0" t="0" r="9525" b="9525"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Īpašnieka vai valdītāja pilnvarotā persona (aizpilda 3.1. un 3.2. sadaļu)</w:t>
      </w:r>
    </w:p>
    <w:p w14:paraId="5896B187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3.</w:t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Papildus informācija par iesnieguma iesniedzēju</w:t>
      </w:r>
    </w:p>
    <w:p w14:paraId="28256B40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3.1. Informācija par nekustamā īpašuma īpašnieku: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0"/>
        <w:gridCol w:w="5795"/>
      </w:tblGrid>
      <w:tr w:rsidR="00B775E4" w:rsidRPr="00B775E4" w14:paraId="34E9DE5C" w14:textId="77777777" w:rsidTr="00B775E4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903C9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Fiziskas personas vārds, uzvārds vai</w:t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Juridiskas personas nosaukums: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71F5A7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028D0AA1" w14:textId="77777777" w:rsidTr="00B775E4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B044F5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Personas kods vai</w:t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Reģistrācijas numurs juridiskai personai: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F643689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6D063E87" w14:textId="77777777" w:rsidTr="00B775E4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7DD6254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Korespondences saņemšanas adrese: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312384B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3F82EBCE" w14:textId="77777777" w:rsidTr="00B775E4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399C479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Kontakttālrunis: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131113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37207AF5" w14:textId="77777777" w:rsidTr="00B775E4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9D18E0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E-pasts vai E-adrese: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D01773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7419DD38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3.2. Informācija par īpašnieka vai valdītāja pilnvaroto personu: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79"/>
        <w:gridCol w:w="5976"/>
      </w:tblGrid>
      <w:tr w:rsidR="00B775E4" w:rsidRPr="00B775E4" w14:paraId="7496CA7B" w14:textId="77777777" w:rsidTr="00B775E4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F48B3D8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Vārds, uzvārds: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3281ABE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7C711AFE" w14:textId="77777777" w:rsidTr="00B775E4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7E2BA42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Personas kods: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104D4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0708D4A8" w14:textId="77777777" w:rsidTr="00B775E4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A2574B1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Korespondences saņemšanas adrese: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FA6BDD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43F41889" w14:textId="77777777" w:rsidTr="00B775E4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8D2DC90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Kontakttālrunis: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646E9B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706D4545" w14:textId="77777777" w:rsidTr="00B775E4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5E0CA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E-pasts vai E-adrese: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17FDB7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B076892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4. Īpašuma apbūves veids:</w:t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(lūdzu atzīmēt visas īpašumā esošās ēkas!)</w:t>
      </w:r>
    </w:p>
    <w:p w14:paraId="5643704B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17E1A423" wp14:editId="466292EE">
            <wp:extent cx="123825" cy="123825"/>
            <wp:effectExtent l="0" t="0" r="9525" b="9525"/>
            <wp:docPr id="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Vienģimeņu dzīvojamā ēka </w:t>
      </w: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4EAB817D" wp14:editId="249367C3">
            <wp:extent cx="123825" cy="123825"/>
            <wp:effectExtent l="0" t="0" r="9525" b="9525"/>
            <wp:docPr id="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Divģimeņu dzīvojamā ēka </w:t>
      </w: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46006507" wp14:editId="1830986F">
            <wp:extent cx="123825" cy="123825"/>
            <wp:effectExtent l="0" t="0" r="9525" b="9525"/>
            <wp:docPr id="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Daudzdzīvokļu ēka </w:t>
      </w: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1B549A77" wp14:editId="17B68D4B">
            <wp:extent cx="123825" cy="123825"/>
            <wp:effectExtent l="0" t="0" r="9525" b="9525"/>
            <wp:docPr id="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Dārza māja </w:t>
      </w: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5157235A" wp14:editId="16F41AE0">
            <wp:extent cx="123825" cy="123825"/>
            <wp:effectExtent l="0" t="0" r="9525" b="9525"/>
            <wp:docPr id="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Pirts </w:t>
      </w: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2DB7BB6C" wp14:editId="7C9DF2FA">
            <wp:extent cx="123825" cy="123825"/>
            <wp:effectExtent l="0" t="0" r="9525" b="9525"/>
            <wp:docPr id="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Noliktava/angārs </w:t>
      </w: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527F4B5E" wp14:editId="787B3A60">
            <wp:extent cx="123825" cy="123825"/>
            <wp:effectExtent l="0" t="0" r="9525" b="9525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Ražošanas ēka </w:t>
      </w: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2A7B5DED" wp14:editId="59CF1A0C">
            <wp:extent cx="123825" cy="123825"/>
            <wp:effectExtent l="0" t="0" r="9525" b="9525"/>
            <wp:docPr id="1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Biroja ēka </w:t>
      </w: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79272D1A" wp14:editId="6EFA2A1D">
            <wp:extent cx="123825" cy="123825"/>
            <wp:effectExtent l="0" t="0" r="9525" b="9525"/>
            <wp:docPr id="1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Sabiedriskā ēka </w:t>
      </w: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0E2E9B7D" wp14:editId="2D0FD51D">
            <wp:extent cx="123825" cy="123825"/>
            <wp:effectExtent l="0" t="0" r="9525" b="9525"/>
            <wp:docPr id="1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Viesnīca, atpūtas komplekss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16"/>
        <w:gridCol w:w="8255"/>
      </w:tblGrid>
      <w:tr w:rsidR="00B775E4" w:rsidRPr="00B775E4" w14:paraId="7D43DFC8" w14:textId="77777777" w:rsidTr="00B775E4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37E37B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536F970B" wp14:editId="7B027535">
                  <wp:extent cx="123825" cy="1238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Cits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F1ED7A7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04D8CA1F" w14:textId="77777777" w:rsidTr="00B775E4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ECEBC0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5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1CF466" w14:textId="77777777" w:rsidR="00B775E4" w:rsidRPr="00B775E4" w:rsidRDefault="00B775E4" w:rsidP="00B775E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(lūdzam precizēt)</w:t>
            </w:r>
          </w:p>
        </w:tc>
      </w:tr>
    </w:tbl>
    <w:p w14:paraId="0BCEAB4E" w14:textId="77777777" w:rsidR="00B775E4" w:rsidRPr="00B775E4" w:rsidRDefault="00B775E4" w:rsidP="00B775E4">
      <w:pPr>
        <w:shd w:val="clear" w:color="auto" w:fill="FFFFFF"/>
        <w:spacing w:before="100" w:beforeAutospacing="1" w:after="0" w:line="240" w:lineRule="auto"/>
        <w:ind w:firstLine="301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lastRenderedPageBreak/>
        <w:t>5. Nekustamajā īpašumā esošo būvju izmantošanas biežums: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B775E4" w:rsidRPr="00B775E4" w14:paraId="440DE241" w14:textId="77777777" w:rsidTr="00B775E4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8E90FA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285767E5" wp14:editId="3C397690">
                  <wp:extent cx="123825" cy="123825"/>
                  <wp:effectExtent l="0" t="0" r="9525" b="9525"/>
                  <wp:docPr id="1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Izmanto pastāvīgi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5C7ECC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038638E6" wp14:editId="4F418713">
                  <wp:extent cx="123825" cy="123825"/>
                  <wp:effectExtent l="0" t="0" r="9525" b="9525"/>
                  <wp:docPr id="1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Periodiski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78FF86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1FE7D499" wp14:editId="1BD3AC41">
                  <wp:extent cx="123825" cy="123825"/>
                  <wp:effectExtent l="0" t="0" r="9525" b="9525"/>
                  <wp:docPr id="1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Izmanto sezonāli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EF7FFE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2283F5B5" wp14:editId="3B75EE28">
                  <wp:extent cx="123825" cy="123825"/>
                  <wp:effectExtent l="0" t="0" r="9525" b="9525"/>
                  <wp:docPr id="1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Neizmanto</w:t>
            </w:r>
          </w:p>
        </w:tc>
      </w:tr>
    </w:tbl>
    <w:p w14:paraId="63ADAD2E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6. Faktiskais personu skaits/Deklarēto personu skaits: ____________________</w:t>
      </w:r>
    </w:p>
    <w:p w14:paraId="18D9A830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7. Īpašuma ūdensapgādes risinājums: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93"/>
        <w:gridCol w:w="3894"/>
        <w:gridCol w:w="1268"/>
      </w:tblGrid>
      <w:tr w:rsidR="00B775E4" w:rsidRPr="00B775E4" w14:paraId="3237E672" w14:textId="77777777" w:rsidTr="00B775E4">
        <w:tc>
          <w:tcPr>
            <w:tcW w:w="43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15F12E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Pieslēgums centralizētajai ūdensapgādes sistēmai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D2774E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2A07C166" w14:textId="77777777" w:rsidTr="00B775E4">
        <w:tc>
          <w:tcPr>
            <w:tcW w:w="43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9067AD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Pieslēgums vietējai ūdensapgādes sistēmai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FE61D88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703E611F" w14:textId="77777777" w:rsidTr="00B775E4">
        <w:tc>
          <w:tcPr>
            <w:tcW w:w="43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933B7A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Individuāls ūdens ieguves avots: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95D6D7E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32957663" w14:textId="77777777" w:rsidTr="00B775E4"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420E71D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D4EF8F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Spice (līdz 20 m)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B1BC6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6D326BC1" w14:textId="77777777" w:rsidTr="00B775E4"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EB8C02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66EC9D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Dziļurbums (21–80 m)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C900C3D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59D39530" w14:textId="77777777" w:rsidTr="00B775E4"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5CC50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FF3F08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Artēziskais urbums (81 m – …)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A221D88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76FC8B66" w14:textId="77777777" w:rsidTr="00B775E4"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0F47C7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6416200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Atklāta aka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59897F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25F0439C" w14:textId="77777777" w:rsidTr="00B775E4">
        <w:tc>
          <w:tcPr>
            <w:tcW w:w="43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7CC61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Nav dzeramā ūdens avota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AC8018D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D5E72CB" w14:textId="77777777" w:rsidR="00B775E4" w:rsidRPr="00B775E4" w:rsidRDefault="00B775E4" w:rsidP="00B775E4">
      <w:pPr>
        <w:shd w:val="clear" w:color="auto" w:fill="FFFFFF"/>
        <w:spacing w:before="100" w:beforeAutospacing="1" w:after="0" w:line="240" w:lineRule="auto"/>
        <w:ind w:firstLine="301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8. Ūdens patēriņa skaitītājs: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B775E4" w:rsidRPr="00B775E4" w14:paraId="4574F819" w14:textId="77777777" w:rsidTr="00B775E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669548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363E405C" wp14:editId="0D37DC5F">
                  <wp:extent cx="123825" cy="123825"/>
                  <wp:effectExtent l="0" t="0" r="9525" b="9525"/>
                  <wp:docPr id="1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ir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79EC8F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330DDEE9" wp14:editId="362D658A">
                  <wp:extent cx="123825" cy="123825"/>
                  <wp:effectExtent l="0" t="0" r="9525" b="9525"/>
                  <wp:docPr id="1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nav</w:t>
            </w:r>
          </w:p>
        </w:tc>
      </w:tr>
    </w:tbl>
    <w:p w14:paraId="335EC23B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9. Decentralizētās kanalizācijas sistēmas veids:</w:t>
      </w:r>
    </w:p>
    <w:p w14:paraId="554E2188" w14:textId="1C3F1C30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069D3142" wp14:editId="57776773">
            <wp:extent cx="123825" cy="123825"/>
            <wp:effectExtent l="0" t="0" r="9525" b="9525"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Rūpnieciski izgatavotas bioloģiskās notekūdeņu attīrīšanas iekārtas, kas attīrītos notekūdeņus novada vidē (detalizētu informāciju aizpilda 1</w:t>
      </w:r>
      <w:r w:rsidR="004F207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3</w:t>
      </w: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. punktā);</w:t>
      </w:r>
    </w:p>
    <w:p w14:paraId="31693EEA" w14:textId="12CA8106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1AC882A4" wp14:editId="19489B95">
            <wp:extent cx="123825" cy="123825"/>
            <wp:effectExtent l="0" t="0" r="9525" b="9525"/>
            <wp:docPr id="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Septiķis (detalizētu informāciju aizpilda 1</w:t>
      </w:r>
      <w:r w:rsidR="004F207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4</w:t>
      </w: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. punktā);</w:t>
      </w:r>
    </w:p>
    <w:p w14:paraId="2D9F6F0D" w14:textId="7387AE08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118559FB" wp14:editId="43D9A429">
            <wp:extent cx="123825" cy="123825"/>
            <wp:effectExtent l="0" t="0" r="9525" b="9525"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Notekūdeņu krājtvertne (detalizētu informāciju aizpilda 1</w:t>
      </w:r>
      <w:r w:rsidR="004F207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5</w:t>
      </w: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. punktā);</w:t>
      </w:r>
    </w:p>
    <w:p w14:paraId="5874099B" w14:textId="3A3CD1C9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0F7B98A8" wp14:editId="139C1DC1">
            <wp:extent cx="123825" cy="123825"/>
            <wp:effectExtent l="0" t="0" r="9525" b="9525"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Cits _____________________________________________________________ (detalizētu informāciju aizpilda 1</w:t>
      </w:r>
      <w:r w:rsidR="004F207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5</w:t>
      </w: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. punktā)</w:t>
      </w:r>
    </w:p>
    <w:p w14:paraId="76A16EE0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(Norādiet īpašumā esošo sistēmas veidu,piem., pārvietojamā tualete,sausā tualete,u.c.)</w:t>
      </w:r>
    </w:p>
    <w:p w14:paraId="2A2772F9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10. DKS izgatavošanas veids: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44"/>
        <w:gridCol w:w="1811"/>
      </w:tblGrid>
      <w:tr w:rsidR="00B775E4" w:rsidRPr="00B775E4" w14:paraId="2EE059BB" w14:textId="77777777" w:rsidTr="00B775E4">
        <w:tc>
          <w:tcPr>
            <w:tcW w:w="4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6728E01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Rūpnieciski ražots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3BE842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10711B4D" w14:textId="77777777" w:rsidTr="00B775E4">
        <w:tc>
          <w:tcPr>
            <w:tcW w:w="4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DF300D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Pašrocīgi izbūvēts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04349BF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30771168" w14:textId="77777777" w:rsidTr="00B775E4">
        <w:tc>
          <w:tcPr>
            <w:tcW w:w="4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311690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Nav zināms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3B77FE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62E39D38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11. Decentralizētās kanalizācijas sistēmas ekspluatācijas uzsākšanas gads</w:t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(norāda mēnesi un gadu) ______________</w:t>
      </w:r>
    </w:p>
    <w:p w14:paraId="51135066" w14:textId="77777777" w:rsidR="00B775E4" w:rsidRPr="00B775E4" w:rsidRDefault="00B775E4" w:rsidP="00B775E4">
      <w:pPr>
        <w:shd w:val="clear" w:color="auto" w:fill="FFFFFF"/>
        <w:spacing w:after="0" w:line="240" w:lineRule="auto"/>
        <w:ind w:firstLine="301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12. Vai plānojat pieslēgties centralizētajiem sadzīves kanalizācijas tīkliem?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B775E4" w:rsidRPr="00B775E4" w14:paraId="7091E075" w14:textId="77777777" w:rsidTr="00B775E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0037D6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672E3BD8" wp14:editId="73BAB94A">
                  <wp:extent cx="123825" cy="123825"/>
                  <wp:effectExtent l="0" t="0" r="9525" b="9525"/>
                  <wp:docPr id="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jā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6B0454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5D633455" wp14:editId="41DB82CF">
                  <wp:extent cx="123825" cy="123825"/>
                  <wp:effectExtent l="0" t="0" r="9525" b="9525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nē</w:t>
            </w:r>
          </w:p>
        </w:tc>
      </w:tr>
    </w:tbl>
    <w:p w14:paraId="7CE4551F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1D85E41D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1D15B245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0A09C0A8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6E72EB67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0CE112A9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275CCF75" w14:textId="49BDAEA0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13. Rūpnieciski izgatavotas bioloģiskās notekūdeņu attīrīšanas iekārtas, kas attīrītos notekūdeņus novada vidē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7"/>
        <w:gridCol w:w="6894"/>
      </w:tblGrid>
      <w:tr w:rsidR="00B775E4" w:rsidRPr="00B775E4" w14:paraId="7F116E95" w14:textId="77777777" w:rsidTr="00B775E4">
        <w:trPr>
          <w:trHeight w:val="30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8F8529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Iekārtas modelis: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2F43E93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2D7D63AF" w14:textId="77777777" w:rsidTr="00B775E4">
        <w:trPr>
          <w:trHeight w:val="30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CC3A8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Caurplūdes jauda, m</w:t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vertAlign w:val="superscript"/>
                <w:lang w:eastAsia="lv-LV"/>
              </w:rPr>
              <w:t>3</w:t>
            </w: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/d:</w:t>
            </w:r>
          </w:p>
        </w:tc>
        <w:tc>
          <w:tcPr>
            <w:tcW w:w="38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7EDEBD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61900C6F" w14:textId="77777777" w:rsidTr="00B775E4">
        <w:trPr>
          <w:trHeight w:val="30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65FC7A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80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93AE3B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6E39F9F4" w14:textId="77777777" w:rsidR="00B775E4" w:rsidRPr="00B775E4" w:rsidRDefault="00B775E4" w:rsidP="00B775E4">
      <w:pPr>
        <w:spacing w:after="0" w:line="240" w:lineRule="auto"/>
        <w:rPr>
          <w:rFonts w:ascii="Times New Roman" w:eastAsia="Times New Roman" w:hAnsi="Times New Roman"/>
          <w:vanish/>
          <w:color w:val="auto"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6"/>
        <w:gridCol w:w="1178"/>
        <w:gridCol w:w="4622"/>
        <w:gridCol w:w="997"/>
      </w:tblGrid>
      <w:tr w:rsidR="00B775E4" w:rsidRPr="00B775E4" w14:paraId="09A81AE6" w14:textId="77777777" w:rsidTr="00B775E4"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36FA9B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Notekūdeņu novadīšana pēc NAI veida un vietas: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7538D49D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20416FBE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Grāvī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0968844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014F85A3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1CA161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1267C61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3226BDD1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Upē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134CB88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5B903E4C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C65DF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6F1066F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634BC010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Dīķī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6C142304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5AC5A732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B2CE8A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31AA514F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6DFE20F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Ezerā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494442DB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14FDAC15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AC089F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41D3A55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6F7AAB88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Filtrē gruntī (jebkura infiltrācijas sistēma)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501371B2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62BF631D" w14:textId="77777777" w:rsidR="00B775E4" w:rsidRPr="00B775E4" w:rsidRDefault="00B775E4" w:rsidP="00B775E4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Apkopes veikšanas biežums (reizes gadā):____________________________________</w:t>
      </w:r>
    </w:p>
    <w:p w14:paraId="634A464B" w14:textId="77777777" w:rsidR="00B775E4" w:rsidRPr="00B775E4" w:rsidRDefault="00B775E4" w:rsidP="00B775E4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Pēdējās apkopes veikšanas datums: ________________________________________________</w:t>
      </w:r>
    </w:p>
    <w:p w14:paraId="3377A7A1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14. Septiķis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31"/>
        <w:gridCol w:w="544"/>
        <w:gridCol w:w="5891"/>
        <w:gridCol w:w="997"/>
      </w:tblGrid>
      <w:tr w:rsidR="00B775E4" w:rsidRPr="00B775E4" w14:paraId="33D8CE3E" w14:textId="77777777" w:rsidTr="00B775E4">
        <w:tc>
          <w:tcPr>
            <w:tcW w:w="9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66930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Septiķa materiāls: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4A23F8BE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610A7281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Betona grodi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68D7A4C3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42840AC4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6CEE9A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310A47C3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726FD80E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Monolītais betons (betonēts uz vietas objektā)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47C0979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4254A85A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9DE0A9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69C09CF7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1D52AD50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Ķieģeļu mūris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07CF9A07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415EB8B4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CB6C2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4B01A7E7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1993338B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Rūpnieciski ražoti plastmasas izstrādājumi (PP, HDPE u.c)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3F2D212E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7B733417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E0A6CF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6A6C2FB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537025A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Rūpnieciski ražoti kompozītmateriālu izstrādājumi (ar stikla šķiedru u.c.)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10612FCB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70EA28A3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A2632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29C267F9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221B73A8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Cits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1230B05A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6225DB0A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Iekārtas modelis (ja rūpnieciski izgatavots):____________________________________________</w:t>
      </w:r>
    </w:p>
    <w:p w14:paraId="61510924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Septiķa kameru skaits:____________________________________________________________</w:t>
      </w:r>
    </w:p>
    <w:p w14:paraId="7CD8833D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Kopējais tvertņu tilpums, l vai m</w:t>
      </w:r>
      <w:r w:rsidRPr="00B775E4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t>3</w:t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: ______________________________________________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5"/>
        <w:gridCol w:w="816"/>
        <w:gridCol w:w="4985"/>
        <w:gridCol w:w="997"/>
      </w:tblGrid>
      <w:tr w:rsidR="00B775E4" w:rsidRPr="00B775E4" w14:paraId="3F1C9F9C" w14:textId="77777777" w:rsidTr="00B775E4"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2FC13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Infiltrācijas sistēmas veids: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5813E672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0E7C753D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Drenāžas cauruļu sistēma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57AA661F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1EC03BF8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23F02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25C1B349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1307AF32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Tuneļu infiltrācijas sistēma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28D8C311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094978D6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C955EF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79F29E8B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6BB929D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Infiltrācijas aka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3986F3F3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2388029C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AD6F20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328D001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6649F1B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Cits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3DCAAE28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33D8D87D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Nosēdumu izvešanas biežums: ________________________________________________</w:t>
      </w:r>
    </w:p>
    <w:p w14:paraId="12516928" w14:textId="242A8912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Pēdējās izvešanas datums: ________________________________________________</w:t>
      </w:r>
    </w:p>
    <w:p w14:paraId="28FACD3A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6936A7B1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61AB7507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13F7B67A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694524DD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5F015BCF" w14:textId="77777777" w:rsid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198F8BA0" w14:textId="1CA41D36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lastRenderedPageBreak/>
        <w:t>15. Notekūdeņu krājtvertne vai cita veida sistēmas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1"/>
        <w:gridCol w:w="634"/>
        <w:gridCol w:w="5891"/>
        <w:gridCol w:w="997"/>
      </w:tblGrid>
      <w:tr w:rsidR="00B775E4" w:rsidRPr="00B775E4" w14:paraId="21CA07EA" w14:textId="77777777" w:rsidTr="00B775E4">
        <w:tc>
          <w:tcPr>
            <w:tcW w:w="8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EC2E53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Krājtvertnes vai cita veida sistēmas materiāls: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29B9FEA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5F6AC74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Betona grodi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1E6B9F4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26CBCAAE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9E5A6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7BFFC6D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1E7BE54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Monolītais betons (betonēts uz vietas objektā)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121766B4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726021C9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2B2D08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5A6B721B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67056CB8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Ķieģeļu mūris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5628B2CC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0BFC7015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FD0883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423C8A64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27960176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Rūpnieciski ražoti plastmasas izstrādājumi (PP, HDPE u.c)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40C2CB42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2330FA4A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648595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21658890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4F34B149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Rūpnieciski ražoti kompozītmateriālu izstrādājumi (ar stikla šķiedru u.c.)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33822778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37BB7170" w14:textId="77777777" w:rsidTr="00B775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FEBE9A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4FE2EBFE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4F844524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Cits</w:t>
            </w:r>
          </w:p>
        </w:tc>
        <w:tc>
          <w:tcPr>
            <w:tcW w:w="5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14:paraId="205D5610" w14:textId="77777777" w:rsidR="00B775E4" w:rsidRPr="00B775E4" w:rsidRDefault="00B775E4" w:rsidP="00B775E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CFBB66C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Krājtvertnes/krājtvertņu vai cita veida sistēmas tilpums, m</w:t>
      </w:r>
      <w:r w:rsidRPr="00B775E4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t>3</w:t>
      </w: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: __________________________</w:t>
      </w:r>
    </w:p>
    <w:p w14:paraId="4F9213D1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Notekūdeņu, nosēdumu izvešanas biežums (reizes gadā): _____________________________</w:t>
      </w:r>
    </w:p>
    <w:p w14:paraId="320F16D0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Pēdējās izvešanas datums:______________________________________________________</w:t>
      </w:r>
    </w:p>
    <w:p w14:paraId="07EAF3E5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Papildus informācija</w:t>
      </w:r>
    </w:p>
    <w:p w14:paraId="5B9B52DC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Jūsu iesniegtos personas datus apstrādās pārzinis – SIA "Saltavots", juridiskā adrese – Lakstīgalas iela 9B, Sigulda, Siguldas novads, LV-2150, decentralizētās kanalizācijas sistēmas reģistrācijas, uzskaites un kontroles nolūkam. Papildu informāciju par minēto personas datu apstrādi var iegūt www.saltavots.lv/Privātuma politika vai iepazīstoties ar to klātienē SIA "Saltavots" klientu daļā.</w:t>
      </w:r>
    </w:p>
    <w:p w14:paraId="70C6A460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Reģistrācijas iesnieguma iesniedzējs atbild par sniegto ziņu patiesumu.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95"/>
        <w:gridCol w:w="1633"/>
        <w:gridCol w:w="5443"/>
      </w:tblGrid>
      <w:tr w:rsidR="00B775E4" w:rsidRPr="00B775E4" w14:paraId="258C1739" w14:textId="77777777" w:rsidTr="00B775E4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9CEAA4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Iesnieguma iesniedzējs: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E2617C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4C28599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775E4" w:rsidRPr="00B775E4" w14:paraId="1EFA3CF8" w14:textId="77777777" w:rsidTr="00B775E4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63BAFB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08D76C" w14:textId="77777777" w:rsidR="00B775E4" w:rsidRPr="00B775E4" w:rsidRDefault="00B775E4" w:rsidP="00B775E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3D1278" w14:textId="77777777" w:rsidR="00B775E4" w:rsidRPr="00B775E4" w:rsidRDefault="00B775E4" w:rsidP="00B775E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B775E4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(paraksts un paraksta atšifrējums)</w:t>
            </w:r>
          </w:p>
        </w:tc>
      </w:tr>
    </w:tbl>
    <w:p w14:paraId="0101B27E" w14:textId="77777777" w:rsidR="00B775E4" w:rsidRPr="00B775E4" w:rsidRDefault="00B775E4" w:rsidP="00B775E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775E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Datums: ____________________________________________</w:t>
      </w:r>
    </w:p>
    <w:p w14:paraId="27439471" w14:textId="77777777" w:rsidR="00502634" w:rsidRDefault="00502634" w:rsidP="00B775E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auto"/>
        </w:rPr>
      </w:pPr>
    </w:p>
    <w:p w14:paraId="66A26A6C" w14:textId="77777777" w:rsidR="00502634" w:rsidRPr="00D632EB" w:rsidRDefault="00502634" w:rsidP="00B775E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auto"/>
          <w:sz w:val="20"/>
        </w:rPr>
      </w:pPr>
      <w:r w:rsidRPr="00D632EB">
        <w:rPr>
          <w:rFonts w:ascii="Times New Roman" w:hAnsi="Times New Roman"/>
          <w:color w:val="auto"/>
          <w:sz w:val="20"/>
        </w:rPr>
        <w:t>Jūsu iesniegtos personas datus apstrādās pārzinis – SIA “Saltavots”, juridiskā adrese – Lakstīgalas iela 9B, Sigulda, Siguldas novads, LV-2150, decentralizētās kanalizācijas sistēmas reģistrācijas,  uzskaites un kontroles nolūkam. Papildu informāciju par minēto personas datu apstrādi var iegūt www.saltavots.lv/Privātuma politika vai iepazīstoties ar to klātienē SIA “Saltavots” klientu daļā.</w:t>
      </w:r>
    </w:p>
    <w:p w14:paraId="7FD993FC" w14:textId="77777777" w:rsidR="00502634" w:rsidRDefault="00502634" w:rsidP="00B775E4">
      <w:pPr>
        <w:spacing w:line="240" w:lineRule="auto"/>
      </w:pPr>
    </w:p>
    <w:p w14:paraId="590F3A2F" w14:textId="77777777" w:rsidR="00502634" w:rsidRDefault="00502634" w:rsidP="00B775E4">
      <w:pPr>
        <w:spacing w:line="240" w:lineRule="auto"/>
      </w:pPr>
    </w:p>
    <w:sectPr w:rsidR="00502634" w:rsidSect="004A5916">
      <w:footerReference w:type="default" r:id="rId10"/>
      <w:pgSz w:w="11906" w:h="16838"/>
      <w:pgMar w:top="567" w:right="113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34CF5" w14:textId="77777777" w:rsidR="00B775E4" w:rsidRDefault="00B775E4" w:rsidP="00B775E4">
      <w:pPr>
        <w:spacing w:after="0" w:line="240" w:lineRule="auto"/>
      </w:pPr>
      <w:r>
        <w:separator/>
      </w:r>
    </w:p>
  </w:endnote>
  <w:endnote w:type="continuationSeparator" w:id="0">
    <w:p w14:paraId="62407826" w14:textId="77777777" w:rsidR="00B775E4" w:rsidRDefault="00B775E4" w:rsidP="00B7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2409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821B4C" w14:textId="6BA3327E" w:rsidR="00B775E4" w:rsidRDefault="00B775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B2A6BE" w14:textId="77777777" w:rsidR="00B775E4" w:rsidRDefault="00B77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D14B8" w14:textId="77777777" w:rsidR="00B775E4" w:rsidRDefault="00B775E4" w:rsidP="00B775E4">
      <w:pPr>
        <w:spacing w:after="0" w:line="240" w:lineRule="auto"/>
      </w:pPr>
      <w:r>
        <w:separator/>
      </w:r>
    </w:p>
  </w:footnote>
  <w:footnote w:type="continuationSeparator" w:id="0">
    <w:p w14:paraId="716DEBE2" w14:textId="77777777" w:rsidR="00B775E4" w:rsidRDefault="00B775E4" w:rsidP="00B7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857D4"/>
    <w:multiLevelType w:val="hybridMultilevel"/>
    <w:tmpl w:val="47E6AF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B135D"/>
    <w:multiLevelType w:val="hybridMultilevel"/>
    <w:tmpl w:val="2C5649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159FB"/>
    <w:multiLevelType w:val="hybridMultilevel"/>
    <w:tmpl w:val="0D0619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A1D1E"/>
    <w:multiLevelType w:val="hybridMultilevel"/>
    <w:tmpl w:val="74D80C5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EB72F2"/>
    <w:multiLevelType w:val="hybridMultilevel"/>
    <w:tmpl w:val="1F6492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789495">
    <w:abstractNumId w:val="0"/>
  </w:num>
  <w:num w:numId="2" w16cid:durableId="1746032923">
    <w:abstractNumId w:val="2"/>
  </w:num>
  <w:num w:numId="3" w16cid:durableId="408161750">
    <w:abstractNumId w:val="4"/>
  </w:num>
  <w:num w:numId="4" w16cid:durableId="1329215534">
    <w:abstractNumId w:val="3"/>
  </w:num>
  <w:num w:numId="5" w16cid:durableId="93051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9C2"/>
    <w:rsid w:val="000069B0"/>
    <w:rsid w:val="000C6002"/>
    <w:rsid w:val="00120983"/>
    <w:rsid w:val="001C67DC"/>
    <w:rsid w:val="00275195"/>
    <w:rsid w:val="00394404"/>
    <w:rsid w:val="00441FAC"/>
    <w:rsid w:val="004A5916"/>
    <w:rsid w:val="004F2075"/>
    <w:rsid w:val="00502634"/>
    <w:rsid w:val="006B5FFE"/>
    <w:rsid w:val="006F6588"/>
    <w:rsid w:val="007139C2"/>
    <w:rsid w:val="00734B7E"/>
    <w:rsid w:val="00792EBC"/>
    <w:rsid w:val="007A3C7A"/>
    <w:rsid w:val="007C599D"/>
    <w:rsid w:val="00A05D00"/>
    <w:rsid w:val="00B775E4"/>
    <w:rsid w:val="00D30BA3"/>
    <w:rsid w:val="00D632EB"/>
    <w:rsid w:val="00E5077E"/>
    <w:rsid w:val="00F019AC"/>
    <w:rsid w:val="00F55C39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816D"/>
  <w15:chartTrackingRefBased/>
  <w15:docId w15:val="{2CB313C2-1C10-4672-A7D2-8CFA5C63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916"/>
    <w:rPr>
      <w:rFonts w:cs="Times New Roman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916"/>
    <w:pPr>
      <w:ind w:left="720"/>
      <w:contextualSpacing/>
    </w:pPr>
  </w:style>
  <w:style w:type="table" w:styleId="TableGrid">
    <w:name w:val="Table Grid"/>
    <w:basedOn w:val="TableNormal"/>
    <w:uiPriority w:val="39"/>
    <w:rsid w:val="0050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632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7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5E4"/>
    <w:rPr>
      <w:rFonts w:cs="Times New Roman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B77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5E4"/>
    <w:rPr>
      <w:rFonts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52318-grozijumi-siguldas-novada-pasvaldibas-domes-2022-gada-17-marta-saistosajos-noteikumos-nr-14-par-decentralizeto-kanalizacijas-pa..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wwwraksti/2024/104/BILDES/SN_18/P3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3862</Words>
  <Characters>2202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</dc:creator>
  <cp:keywords/>
  <dc:description/>
  <cp:lastModifiedBy>Ilva</cp:lastModifiedBy>
  <cp:revision>4</cp:revision>
  <dcterms:created xsi:type="dcterms:W3CDTF">2023-02-14T14:09:00Z</dcterms:created>
  <dcterms:modified xsi:type="dcterms:W3CDTF">2024-11-29T05:46:00Z</dcterms:modified>
</cp:coreProperties>
</file>