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1D08BC99" w:rsidR="009757C6" w:rsidRPr="009757C6" w:rsidRDefault="00037757" w:rsidP="009757C6">
      <w:pPr>
        <w:spacing w:after="160" w:line="259" w:lineRule="auto"/>
        <w:jc w:val="right"/>
      </w:pPr>
      <w:r w:rsidRPr="00E37664">
        <w:t>2018. gada</w:t>
      </w:r>
      <w:r w:rsidR="006A23D0" w:rsidRPr="00E37664">
        <w:t xml:space="preserve"> </w:t>
      </w:r>
      <w:r w:rsidR="00A405F6" w:rsidRPr="00550E83">
        <w:t xml:space="preserve">30. augusta </w:t>
      </w:r>
      <w:r w:rsidR="009757C6" w:rsidRPr="00550E83">
        <w:t>sēdē</w:t>
      </w:r>
      <w:r w:rsidR="009757C6" w:rsidRPr="009757C6">
        <w:t xml:space="preserve">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160FDADA" w:rsidR="009757C6" w:rsidRPr="009757C6" w:rsidRDefault="009757C6" w:rsidP="009757C6">
      <w:pPr>
        <w:spacing w:after="160" w:line="259" w:lineRule="auto"/>
        <w:jc w:val="center"/>
        <w:rPr>
          <w:b/>
        </w:rPr>
      </w:pPr>
      <w:r w:rsidRPr="009757C6">
        <w:rPr>
          <w:b/>
        </w:rPr>
        <w:t>„</w:t>
      </w:r>
      <w:r w:rsidR="00120B17">
        <w:rPr>
          <w:b/>
        </w:rPr>
        <w:t xml:space="preserve">Kanalizācijas sūkņu stacijas ar aprīkojumu </w:t>
      </w:r>
      <w:r w:rsidRPr="009757C6">
        <w:rPr>
          <w:b/>
        </w:rPr>
        <w:t>piegāde”</w:t>
      </w:r>
    </w:p>
    <w:p w14:paraId="0E8FBC65" w14:textId="58F982DE" w:rsidR="009757C6" w:rsidRPr="009757C6" w:rsidRDefault="009757C6" w:rsidP="009757C6">
      <w:pPr>
        <w:spacing w:after="160" w:line="259" w:lineRule="auto"/>
        <w:jc w:val="center"/>
      </w:pPr>
      <w:r w:rsidRPr="009757C6">
        <w:t xml:space="preserve">(tirgus izpētes identifikācijas Nr. SA 2018 </w:t>
      </w:r>
      <w:r w:rsidR="00120B17">
        <w:t>08</w:t>
      </w:r>
      <w:r w:rsidRPr="004E2ED6">
        <w:t>)</w:t>
      </w:r>
    </w:p>
    <w:p w14:paraId="65D16658" w14:textId="72D790B0" w:rsidR="009757C6" w:rsidRPr="009757C6" w:rsidRDefault="00550E83" w:rsidP="009757C6">
      <w:pPr>
        <w:spacing w:after="160" w:line="259" w:lineRule="auto"/>
        <w:jc w:val="center"/>
      </w:pPr>
      <w:r>
        <w:t>NOLIKUMS</w:t>
      </w: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77777777" w:rsidR="009757C6" w:rsidRDefault="009757C6" w:rsidP="009757C6">
      <w:pPr>
        <w:spacing w:after="160" w:line="259" w:lineRule="auto"/>
        <w:jc w:val="center"/>
      </w:pPr>
      <w:r w:rsidRPr="009757C6">
        <w:t>Sigulda 2018</w:t>
      </w:r>
    </w:p>
    <w:p w14:paraId="45E9004A" w14:textId="77777777" w:rsidR="00CC0CE0" w:rsidRDefault="00CC0CE0" w:rsidP="009757C6">
      <w:pPr>
        <w:spacing w:after="160" w:line="259" w:lineRule="auto"/>
        <w:jc w:val="center"/>
      </w:pP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7641BE">
          <w:rPr>
            <w:noProof/>
            <w:webHidden/>
          </w:rPr>
          <w:t>2</w:t>
        </w:r>
        <w:r w:rsidR="00593666">
          <w:rPr>
            <w:noProof/>
            <w:webHidden/>
          </w:rPr>
          <w:fldChar w:fldCharType="end"/>
        </w:r>
      </w:hyperlink>
    </w:p>
    <w:p w14:paraId="4D46F5B3" w14:textId="6C3327A3"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7641BE">
          <w:rPr>
            <w:noProof/>
            <w:webHidden/>
          </w:rPr>
          <w:t>3</w:t>
        </w:r>
        <w:r w:rsidR="00593666">
          <w:rPr>
            <w:noProof/>
            <w:webHidden/>
          </w:rPr>
          <w:fldChar w:fldCharType="end"/>
        </w:r>
      </w:hyperlink>
    </w:p>
    <w:p w14:paraId="364CB2F6"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7641BE">
          <w:rPr>
            <w:noProof/>
            <w:webHidden/>
          </w:rPr>
          <w:t>3</w:t>
        </w:r>
        <w:r w:rsidR="00593666">
          <w:rPr>
            <w:noProof/>
            <w:webHidden/>
          </w:rPr>
          <w:fldChar w:fldCharType="end"/>
        </w:r>
      </w:hyperlink>
    </w:p>
    <w:p w14:paraId="377A6687"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7641BE">
          <w:rPr>
            <w:noProof/>
            <w:webHidden/>
          </w:rPr>
          <w:t>3</w:t>
        </w:r>
        <w:r w:rsidR="00593666">
          <w:rPr>
            <w:noProof/>
            <w:webHidden/>
          </w:rPr>
          <w:fldChar w:fldCharType="end"/>
        </w:r>
      </w:hyperlink>
    </w:p>
    <w:p w14:paraId="6DBC16BE"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7641BE">
          <w:rPr>
            <w:noProof/>
            <w:webHidden/>
          </w:rPr>
          <w:t>3</w:t>
        </w:r>
        <w:r w:rsidR="00593666">
          <w:rPr>
            <w:noProof/>
            <w:webHidden/>
          </w:rPr>
          <w:fldChar w:fldCharType="end"/>
        </w:r>
      </w:hyperlink>
    </w:p>
    <w:p w14:paraId="63C15EB9"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7641BE">
          <w:rPr>
            <w:noProof/>
            <w:webHidden/>
          </w:rPr>
          <w:t>4</w:t>
        </w:r>
        <w:r w:rsidR="00593666">
          <w:rPr>
            <w:noProof/>
            <w:webHidden/>
          </w:rPr>
          <w:fldChar w:fldCharType="end"/>
        </w:r>
      </w:hyperlink>
    </w:p>
    <w:p w14:paraId="0C5BC809"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7641BE">
          <w:rPr>
            <w:noProof/>
            <w:webHidden/>
          </w:rPr>
          <w:t>4</w:t>
        </w:r>
        <w:r w:rsidR="00593666">
          <w:rPr>
            <w:noProof/>
            <w:webHidden/>
          </w:rPr>
          <w:fldChar w:fldCharType="end"/>
        </w:r>
      </w:hyperlink>
    </w:p>
    <w:p w14:paraId="3815B92B"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7641BE">
          <w:rPr>
            <w:noProof/>
            <w:webHidden/>
          </w:rPr>
          <w:t>4</w:t>
        </w:r>
        <w:r w:rsidR="00593666">
          <w:rPr>
            <w:noProof/>
            <w:webHidden/>
          </w:rPr>
          <w:fldChar w:fldCharType="end"/>
        </w:r>
      </w:hyperlink>
    </w:p>
    <w:p w14:paraId="346D6D6E"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7641BE">
          <w:rPr>
            <w:noProof/>
            <w:webHidden/>
          </w:rPr>
          <w:t>5</w:t>
        </w:r>
        <w:r w:rsidR="00593666">
          <w:rPr>
            <w:noProof/>
            <w:webHidden/>
          </w:rPr>
          <w:fldChar w:fldCharType="end"/>
        </w:r>
      </w:hyperlink>
    </w:p>
    <w:p w14:paraId="650BE163"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7641BE">
          <w:rPr>
            <w:noProof/>
            <w:webHidden/>
          </w:rPr>
          <w:t>5</w:t>
        </w:r>
        <w:r w:rsidR="00593666">
          <w:rPr>
            <w:noProof/>
            <w:webHidden/>
          </w:rPr>
          <w:fldChar w:fldCharType="end"/>
        </w:r>
      </w:hyperlink>
    </w:p>
    <w:p w14:paraId="13D2774C"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7641BE">
          <w:rPr>
            <w:noProof/>
            <w:webHidden/>
          </w:rPr>
          <w:t>5</w:t>
        </w:r>
        <w:r w:rsidR="00593666">
          <w:rPr>
            <w:noProof/>
            <w:webHidden/>
          </w:rPr>
          <w:fldChar w:fldCharType="end"/>
        </w:r>
      </w:hyperlink>
    </w:p>
    <w:p w14:paraId="0C375A68"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7641BE">
          <w:rPr>
            <w:noProof/>
            <w:webHidden/>
          </w:rPr>
          <w:t>6</w:t>
        </w:r>
        <w:r w:rsidR="00593666">
          <w:rPr>
            <w:noProof/>
            <w:webHidden/>
          </w:rPr>
          <w:fldChar w:fldCharType="end"/>
        </w:r>
      </w:hyperlink>
    </w:p>
    <w:p w14:paraId="4293F94F"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7641BE">
          <w:rPr>
            <w:noProof/>
            <w:webHidden/>
          </w:rPr>
          <w:t>7</w:t>
        </w:r>
        <w:r w:rsidR="00593666">
          <w:rPr>
            <w:noProof/>
            <w:webHidden/>
          </w:rPr>
          <w:fldChar w:fldCharType="end"/>
        </w:r>
      </w:hyperlink>
    </w:p>
    <w:p w14:paraId="41D02803"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7641BE">
          <w:rPr>
            <w:noProof/>
            <w:webHidden/>
          </w:rPr>
          <w:t>7</w:t>
        </w:r>
        <w:r w:rsidR="00593666">
          <w:rPr>
            <w:noProof/>
            <w:webHidden/>
          </w:rPr>
          <w:fldChar w:fldCharType="end"/>
        </w:r>
      </w:hyperlink>
    </w:p>
    <w:p w14:paraId="699BCC89"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7641BE">
          <w:rPr>
            <w:noProof/>
            <w:webHidden/>
          </w:rPr>
          <w:t>7</w:t>
        </w:r>
        <w:r w:rsidR="00593666">
          <w:rPr>
            <w:noProof/>
            <w:webHidden/>
          </w:rPr>
          <w:fldChar w:fldCharType="end"/>
        </w:r>
      </w:hyperlink>
    </w:p>
    <w:p w14:paraId="19028E9F" w14:textId="77777777" w:rsidR="00593666" w:rsidRDefault="002515BA">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7641BE">
          <w:rPr>
            <w:noProof/>
            <w:webHidden/>
          </w:rPr>
          <w:t>8</w:t>
        </w:r>
        <w:r w:rsidR="00593666">
          <w:rPr>
            <w:noProof/>
            <w:webHidden/>
          </w:rPr>
          <w:fldChar w:fldCharType="end"/>
        </w:r>
      </w:hyperlink>
    </w:p>
    <w:p w14:paraId="12261DFD"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7641BE">
          <w:rPr>
            <w:noProof/>
            <w:webHidden/>
          </w:rPr>
          <w:t>9</w:t>
        </w:r>
        <w:r w:rsidR="00593666">
          <w:rPr>
            <w:noProof/>
            <w:webHidden/>
          </w:rPr>
          <w:fldChar w:fldCharType="end"/>
        </w:r>
      </w:hyperlink>
    </w:p>
    <w:p w14:paraId="5B593D8A"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7641BE">
          <w:rPr>
            <w:noProof/>
            <w:webHidden/>
          </w:rPr>
          <w:t>11</w:t>
        </w:r>
        <w:r w:rsidR="00593666">
          <w:rPr>
            <w:noProof/>
            <w:webHidden/>
          </w:rPr>
          <w:fldChar w:fldCharType="end"/>
        </w:r>
      </w:hyperlink>
    </w:p>
    <w:p w14:paraId="099AADAE"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7641BE">
          <w:rPr>
            <w:noProof/>
            <w:webHidden/>
          </w:rPr>
          <w:t>12</w:t>
        </w:r>
        <w:r w:rsidR="00593666">
          <w:rPr>
            <w:noProof/>
            <w:webHidden/>
          </w:rPr>
          <w:fldChar w:fldCharType="end"/>
        </w:r>
      </w:hyperlink>
    </w:p>
    <w:p w14:paraId="0E0597D3"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7641BE">
          <w:rPr>
            <w:noProof/>
            <w:webHidden/>
          </w:rPr>
          <w:t>13</w:t>
        </w:r>
        <w:r w:rsidR="00593666">
          <w:rPr>
            <w:noProof/>
            <w:webHidden/>
          </w:rPr>
          <w:fldChar w:fldCharType="end"/>
        </w:r>
      </w:hyperlink>
    </w:p>
    <w:p w14:paraId="079E2231" w14:textId="77777777" w:rsidR="00593666" w:rsidRDefault="002515BA">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7641BE">
          <w:rPr>
            <w:noProof/>
            <w:webHidden/>
          </w:rPr>
          <w:t>14</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255FB1FE"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 xml:space="preserve">Tirgus izpētes mērķis ir noteikt saimnieciski visizdevīgāko piedāvājumu </w:t>
      </w:r>
      <w:r w:rsidR="00120B17">
        <w:t>kanalizācijas sūkņu stacijas ar aprīkojumu (turpmāk – Prece</w:t>
      </w:r>
      <w:r w:rsidRPr="00BA5D48">
        <w:t>) piegādei saskaņā ar Pasūtītāja izstrādāto tehnisko specifikāciju.</w:t>
      </w:r>
    </w:p>
    <w:p w14:paraId="5A5BCDB2" w14:textId="168017B4" w:rsidR="009757C6" w:rsidRPr="00BA5D48" w:rsidRDefault="009757C6" w:rsidP="009757C6">
      <w:pPr>
        <w:pStyle w:val="1pakape"/>
      </w:pPr>
      <w:r w:rsidRPr="00BA5D48">
        <w:t xml:space="preserve">Tirgus izpētes identifikācijas Nr. SA </w:t>
      </w:r>
      <w:r w:rsidRPr="00731FC2">
        <w:t xml:space="preserve">2018 </w:t>
      </w:r>
      <w:r w:rsidR="00120B17" w:rsidRPr="00731FC2">
        <w:t>08</w:t>
      </w:r>
      <w:r w:rsidRPr="00731FC2">
        <w:t>.</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7CEE5B2B"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 xml:space="preserve">40103055793, Lakstīgalas iela 9B, Sigulda, Siguldas novads, LV-2150;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19DDDD9D" w:rsidR="009757C6" w:rsidRPr="004E2ED6" w:rsidRDefault="009757C6" w:rsidP="007641BE">
      <w:pPr>
        <w:pStyle w:val="2pakape"/>
      </w:pPr>
      <w:r w:rsidRPr="004E2ED6">
        <w:t xml:space="preserve">tirgus izpētes nolikumu </w:t>
      </w:r>
      <w:r w:rsidR="007641BE">
        <w:t>–</w:t>
      </w:r>
      <w:r w:rsidRPr="004E2ED6">
        <w:t xml:space="preserve"> Silvija </w:t>
      </w:r>
      <w:proofErr w:type="spellStart"/>
      <w:r w:rsidRPr="004E2ED6">
        <w:t>Zaharāne</w:t>
      </w:r>
      <w:proofErr w:type="spellEnd"/>
      <w:r w:rsidRPr="004E2ED6">
        <w:t xml:space="preserve">, tālrunis 67971729, e-pasts: </w:t>
      </w:r>
      <w:hyperlink r:id="rId8" w:history="1">
        <w:r w:rsidRPr="007641BE">
          <w:rPr>
            <w:rStyle w:val="Hyperlink"/>
            <w:color w:val="auto"/>
          </w:rPr>
          <w:t>silvija.zaharane@saltavots.lv</w:t>
        </w:r>
      </w:hyperlink>
      <w:r w:rsidRPr="004E2ED6">
        <w:t>;</w:t>
      </w:r>
    </w:p>
    <w:p w14:paraId="6B868808" w14:textId="41ABD5DF" w:rsidR="009757C6" w:rsidRPr="00593666" w:rsidRDefault="009757C6" w:rsidP="009757C6">
      <w:pPr>
        <w:pStyle w:val="2pakape"/>
      </w:pPr>
      <w:r w:rsidRPr="00593666">
        <w:t xml:space="preserve">tehnisko specifikāciju – </w:t>
      </w:r>
      <w:r w:rsidR="00120B17">
        <w:t>Jānis Vīcieps, tālrunis 29195125</w:t>
      </w:r>
      <w:r w:rsidRPr="00593666">
        <w:t xml:space="preserve">, e-pasts: </w:t>
      </w:r>
      <w:hyperlink r:id="rId9" w:history="1">
        <w:r w:rsidR="00120B17" w:rsidRPr="007641BE">
          <w:rPr>
            <w:rStyle w:val="Hyperlink"/>
            <w:color w:val="auto"/>
          </w:rPr>
          <w:t>lorupe@saltavots.lv</w:t>
        </w:r>
      </w:hyperlink>
      <w:r w:rsidRPr="007641BE">
        <w:rPr>
          <w:rStyle w:val="Hyperlink"/>
          <w:color w:val="auto"/>
          <w:u w:val="none"/>
        </w:rPr>
        <w:t>.</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248CCD0B" w:rsidR="009757C6" w:rsidRPr="0039701C" w:rsidRDefault="009757C6" w:rsidP="009757C6">
      <w:pPr>
        <w:pStyle w:val="1pakape"/>
      </w:pPr>
      <w:r w:rsidRPr="0039701C">
        <w:t>Ja piedāvājumu tirgus izpētei iesniedz piegādātāju apvienība, piedāvājumam jāpievieno visu apvienības dalībnieku parakstīta vienošanā</w:t>
      </w:r>
      <w:r w:rsidR="00120B17">
        <w:t>s par dalību tirgus izpētē</w:t>
      </w:r>
      <w:r w:rsidRPr="0039701C">
        <w:t>,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55E5588D" w:rsidR="009757C6" w:rsidRPr="00BA5D48" w:rsidRDefault="009757C6" w:rsidP="009757C6">
      <w:pPr>
        <w:pStyle w:val="1pakape"/>
      </w:pPr>
      <w:r w:rsidRPr="00BA5D48">
        <w:t>Ieinteresētais piegādātājs jautājumu par tirgus izpētes nolikumu uzdod rakstiskā ve</w:t>
      </w:r>
      <w:r w:rsidR="007641BE">
        <w:t>idā, nosūtot to pa pastu,</w:t>
      </w:r>
      <w:r w:rsidRPr="00BA5D48">
        <w:t xml:space="preserve">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49C4A1A1" w:rsidR="009757C6" w:rsidRPr="00BA5D48" w:rsidRDefault="009757C6" w:rsidP="009757C6">
      <w:pPr>
        <w:pStyle w:val="1pakape"/>
      </w:pPr>
      <w:r w:rsidRPr="00BA5D48">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w:t>
      </w:r>
      <w:r w:rsidRPr="00BA5D48">
        <w:br/>
        <w:t>SIA „SALTAVOTS” lietvedībā datumu, datumu, kad vēstule personīgi iesniegta Pasūtītājam, bet pa elektronisko pastu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7908A6F3" w:rsidR="005936CC" w:rsidRDefault="009757C6" w:rsidP="009757C6">
      <w:pPr>
        <w:pStyle w:val="1pakape"/>
      </w:pPr>
      <w:r w:rsidRPr="00BA5D48">
        <w:t>Komisija sniegto skaidrojumu nosūta jautājuma uzdevējam pa e-pastu</w:t>
      </w:r>
      <w:r w:rsidR="00550E83">
        <w:t xml:space="preserve"> VAI PASTU</w:t>
      </w:r>
      <w:r w:rsidRPr="00BA5D48">
        <w:t>, izņemot tos gadījumus, kad jautājuma iesniedzē</w:t>
      </w:r>
      <w:r w:rsidR="00550E83">
        <w:t>js nav norādījis nevienu no</w:t>
      </w:r>
      <w:r w:rsidRPr="00BA5D48">
        <w:t xml:space="preserve"> saziņas līdzekļiem.</w:t>
      </w:r>
    </w:p>
    <w:p w14:paraId="5BF99EC7" w14:textId="77777777" w:rsidR="005936CC" w:rsidRDefault="005936CC">
      <w:pPr>
        <w:spacing w:after="160" w:line="259" w:lineRule="auto"/>
        <w:rPr>
          <w:sz w:val="22"/>
        </w:rPr>
      </w:pPr>
      <w:r>
        <w:br w:type="page"/>
      </w:r>
    </w:p>
    <w:p w14:paraId="3A5C0898" w14:textId="1C2788F4" w:rsidR="008C189E" w:rsidRPr="00E37664" w:rsidRDefault="008C189E" w:rsidP="00164552">
      <w:pPr>
        <w:pStyle w:val="Virsraksts"/>
      </w:pPr>
      <w:bookmarkStart w:id="31" w:name="_Toc511216085"/>
      <w:r w:rsidRPr="008C189E">
        <w:lastRenderedPageBreak/>
        <w:t xml:space="preserve">Tirgus </w:t>
      </w:r>
      <w:r w:rsidRPr="00E37664">
        <w:t>izpētes termiņi</w:t>
      </w:r>
      <w:bookmarkEnd w:id="28"/>
      <w:bookmarkEnd w:id="29"/>
      <w:bookmarkEnd w:id="30"/>
      <w:bookmarkEnd w:id="31"/>
    </w:p>
    <w:p w14:paraId="77C28B74" w14:textId="686E7E69" w:rsidR="009757C6" w:rsidRPr="00550E83"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550E83">
        <w:t xml:space="preserve">Piedāvājumu iesniegšana notiek līdz 2018. gada </w:t>
      </w:r>
      <w:r w:rsidR="00A405F6" w:rsidRPr="00550E83">
        <w:t xml:space="preserve">12. septembra </w:t>
      </w:r>
      <w:r w:rsidRPr="00550E83">
        <w:t xml:space="preserve">plkst.10.00 Lakstīgalas ielā 9B, Siguldā, LV-2150, 12. kabinetā. Piedāvājumu atvēršanas procedūra notiek </w:t>
      </w:r>
      <w:r w:rsidR="00037757" w:rsidRPr="00550E83">
        <w:t xml:space="preserve">2018. gada </w:t>
      </w:r>
      <w:r w:rsidR="00A405F6" w:rsidRPr="00550E83">
        <w:t xml:space="preserve">12. septembrī </w:t>
      </w:r>
      <w:r w:rsidRPr="00550E83">
        <w:t>plkst.10.00 Lakstīgalas ielā 9B, Siguldā, LV-2150, 5. kabinetā.</w:t>
      </w:r>
    </w:p>
    <w:p w14:paraId="7D6CD1FB" w14:textId="77777777" w:rsidR="008C189E" w:rsidRPr="00550E83" w:rsidRDefault="008C189E" w:rsidP="00164552">
      <w:pPr>
        <w:pStyle w:val="Virsraksts"/>
      </w:pPr>
      <w:bookmarkStart w:id="38" w:name="_Toc511216086"/>
      <w:r w:rsidRPr="00550E83">
        <w:t xml:space="preserve">Iepirkuma priekšmeta </w:t>
      </w:r>
      <w:bookmarkEnd w:id="32"/>
      <w:bookmarkEnd w:id="33"/>
      <w:r w:rsidRPr="00550E83">
        <w:t>raksturojums</w:t>
      </w:r>
      <w:bookmarkEnd w:id="34"/>
      <w:bookmarkEnd w:id="35"/>
      <w:bookmarkEnd w:id="36"/>
      <w:bookmarkEnd w:id="37"/>
      <w:bookmarkEnd w:id="38"/>
    </w:p>
    <w:p w14:paraId="6D55DC67" w14:textId="25144C0B" w:rsidR="009757C6" w:rsidRPr="00550E83" w:rsidRDefault="009757C6" w:rsidP="004E4C65">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550E83">
        <w:t>Iepirkuma priekšmets ir</w:t>
      </w:r>
      <w:r w:rsidR="00120B17" w:rsidRPr="00550E83">
        <w:t xml:space="preserve"> kanalizācijas sūkņu stacija ar aprīkojumu </w:t>
      </w:r>
      <w:r w:rsidRPr="00550E83">
        <w:t>sa</w:t>
      </w:r>
      <w:r w:rsidR="00550E83" w:rsidRPr="00550E83">
        <w:t>skaņā ar tehnisko specifikāciju.</w:t>
      </w:r>
    </w:p>
    <w:p w14:paraId="091F9EAC" w14:textId="77777777" w:rsidR="009757C6" w:rsidRPr="00550E83" w:rsidRDefault="009757C6" w:rsidP="009757C6">
      <w:pPr>
        <w:pStyle w:val="1pakape"/>
      </w:pPr>
      <w:r w:rsidRPr="00550E83">
        <w:t>Līguma izpildes laiks un vieta:</w:t>
      </w:r>
    </w:p>
    <w:p w14:paraId="1D16E73B" w14:textId="479E09E6" w:rsidR="009757C6" w:rsidRPr="00550E83" w:rsidRDefault="00120B17" w:rsidP="009757C6">
      <w:pPr>
        <w:pStyle w:val="2pakape"/>
      </w:pPr>
      <w:r w:rsidRPr="00550E83">
        <w:t xml:space="preserve">Līguma izpildes laiks ir </w:t>
      </w:r>
      <w:r w:rsidR="00731FC2" w:rsidRPr="00550E83">
        <w:t xml:space="preserve">60 kalendārās dienas </w:t>
      </w:r>
      <w:r w:rsidR="009757C6" w:rsidRPr="00550E83">
        <w:t>no Līguma noslēgšanas dienas;</w:t>
      </w:r>
    </w:p>
    <w:p w14:paraId="12B1857F" w14:textId="5F18234C" w:rsidR="009757C6" w:rsidRPr="00550E83" w:rsidRDefault="009757C6" w:rsidP="009757C6">
      <w:pPr>
        <w:pStyle w:val="2pakape"/>
      </w:pPr>
      <w:r w:rsidRPr="00550E83">
        <w:t>Līguma izpildes vieta – Lakstīgalas iela 9B, Sigulda,</w:t>
      </w:r>
      <w:r w:rsidR="00731FC2" w:rsidRPr="00550E83">
        <w:t xml:space="preserve"> Siguldas novads. </w:t>
      </w:r>
      <w:r w:rsidR="00120B17" w:rsidRPr="00550E83">
        <w:t xml:space="preserve">Preces piegādes vieta – </w:t>
      </w:r>
      <w:r w:rsidR="00550E83" w:rsidRPr="00550E83">
        <w:t xml:space="preserve">Skolas </w:t>
      </w:r>
      <w:r w:rsidR="00A405F6" w:rsidRPr="00550E83">
        <w:t>iela</w:t>
      </w:r>
      <w:r w:rsidRPr="00550E83">
        <w:t xml:space="preserve">, </w:t>
      </w:r>
      <w:r w:rsidR="00120B17" w:rsidRPr="00550E83">
        <w:t>Allaži</w:t>
      </w:r>
      <w:r w:rsidRPr="00550E83">
        <w:t xml:space="preserve">, </w:t>
      </w:r>
      <w:r w:rsidR="00731FC2" w:rsidRPr="00550E83">
        <w:t>Allažu pagasts, Siguldas novads.</w:t>
      </w:r>
    </w:p>
    <w:p w14:paraId="3F5B226B" w14:textId="77777777" w:rsidR="009757C6" w:rsidRPr="00550E83" w:rsidRDefault="009757C6" w:rsidP="009757C6">
      <w:pPr>
        <w:pStyle w:val="1pakape"/>
      </w:pPr>
      <w:r w:rsidRPr="00550E83">
        <w:t>Tehniskā specifikācija ir pievienota nolikuma 2.pielikumā.</w:t>
      </w:r>
    </w:p>
    <w:p w14:paraId="26442F13" w14:textId="77777777" w:rsidR="009757C6" w:rsidRPr="00550E83" w:rsidRDefault="009757C6" w:rsidP="009757C6">
      <w:pPr>
        <w:pStyle w:val="1pakape"/>
      </w:pPr>
      <w:r w:rsidRPr="00550E83">
        <w:t>Ja tehniskajā specifikācijā kāda Preces parametra tehniskā prasība nav noteikta, tad šim parametram jāatbilst minimālajām vispārpieņemtajām prasībām vai standartos noteiktajam.</w:t>
      </w: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5A7FCBED" w:rsidR="009757C6" w:rsidRPr="00E37664"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00120B17">
        <w:rPr>
          <w:rFonts w:eastAsia="Lucida Sans Unicode"/>
          <w:lang w:bidi="en-US"/>
        </w:rPr>
        <w:t xml:space="preserve">Kanalizācijas sūkņu stacijas ar aprīkojumu </w:t>
      </w:r>
      <w:r>
        <w:rPr>
          <w:rFonts w:eastAsia="Lucida Sans Unicode"/>
          <w:lang w:bidi="en-US"/>
        </w:rPr>
        <w:t xml:space="preserve">piegāde” </w:t>
      </w:r>
      <w:r w:rsidRPr="00D415BF">
        <w:rPr>
          <w:rFonts w:eastAsia="Lucida Sans Unicode"/>
          <w:lang w:bidi="en-US"/>
        </w:rPr>
        <w:t xml:space="preserve">(iepirkuma identifikācijas Nr. SA </w:t>
      </w:r>
      <w:r w:rsidR="004E4C65">
        <w:rPr>
          <w:rFonts w:eastAsia="Lucida Sans Unicode"/>
          <w:lang w:bidi="en-US"/>
        </w:rPr>
        <w:t xml:space="preserve">2018 </w:t>
      </w:r>
      <w:r w:rsidR="00120B17">
        <w:rPr>
          <w:rFonts w:eastAsia="Lucida Sans Unicode"/>
          <w:lang w:bidi="en-US"/>
        </w:rPr>
        <w:t>08</w:t>
      </w:r>
      <w:r w:rsidRPr="004E2ED6">
        <w:rPr>
          <w:rFonts w:eastAsia="Lucida Sans Unicode"/>
          <w:lang w:bidi="en-US"/>
        </w:rPr>
        <w:t>).</w:t>
      </w:r>
      <w:r w:rsidRPr="00D415BF">
        <w:rPr>
          <w:rFonts w:eastAsia="Lucida Sans Unicode"/>
          <w:lang w:bidi="en-US"/>
        </w:rPr>
        <w:t xml:space="preserve"> </w:t>
      </w:r>
      <w:r w:rsidRPr="00D415BF">
        <w:t xml:space="preserve">Neatvērt līdz 2018. </w:t>
      </w:r>
      <w:r w:rsidRPr="00550E83">
        <w:t xml:space="preserve">gada </w:t>
      </w:r>
      <w:r w:rsidR="00A405F6" w:rsidRPr="00550E83">
        <w:t>12. septembra</w:t>
      </w:r>
      <w:r w:rsidR="00A405F6">
        <w:t xml:space="preserve"> </w:t>
      </w:r>
      <w:r w:rsidRPr="00E37664">
        <w:t>plkst.10.00”.</w:t>
      </w:r>
    </w:p>
    <w:p w14:paraId="6B9E39E8" w14:textId="77777777" w:rsidR="009757C6" w:rsidRPr="00E37664" w:rsidRDefault="009757C6" w:rsidP="009757C6">
      <w:pPr>
        <w:pStyle w:val="1pakape"/>
      </w:pPr>
      <w:r w:rsidRPr="00E37664">
        <w:t>Pretendents piedāvājumu iesniedz šādā adresē:</w:t>
      </w:r>
    </w:p>
    <w:p w14:paraId="30206255" w14:textId="77777777" w:rsidR="009757C6" w:rsidRPr="00E37664" w:rsidRDefault="009757C6" w:rsidP="009757C6">
      <w:pPr>
        <w:pStyle w:val="Teksts"/>
        <w:ind w:left="0" w:firstLine="851"/>
      </w:pPr>
      <w:r w:rsidRPr="00E37664">
        <w:t>SIA „SALTAVOTS”</w:t>
      </w:r>
    </w:p>
    <w:p w14:paraId="656923D4" w14:textId="77777777" w:rsidR="009757C6" w:rsidRPr="00E37664" w:rsidRDefault="009757C6" w:rsidP="009757C6">
      <w:pPr>
        <w:pStyle w:val="Teksts"/>
        <w:ind w:left="0" w:firstLine="851"/>
      </w:pPr>
      <w:r w:rsidRPr="00E37664">
        <w:t>Lakstīgalas ielā 9B, Siguldā, Siguldas novadā, LV-2150.</w:t>
      </w:r>
    </w:p>
    <w:p w14:paraId="0D906AC3" w14:textId="3C0F0B3A" w:rsidR="009757C6" w:rsidRPr="00D415BF" w:rsidRDefault="009757C6" w:rsidP="009757C6">
      <w:pPr>
        <w:pStyle w:val="1pakape"/>
      </w:pPr>
      <w:r w:rsidRPr="00E37664">
        <w:t>Pretendents piedāvājumu iesniedz līdz 2018. gada</w:t>
      </w:r>
      <w:r w:rsidR="00037757" w:rsidRPr="00E37664">
        <w:t xml:space="preserve"> </w:t>
      </w:r>
      <w:r w:rsidR="00A405F6">
        <w:t>12.</w:t>
      </w:r>
      <w:r w:rsidR="00550E83">
        <w:t xml:space="preserve"> </w:t>
      </w:r>
      <w:r w:rsidR="00A405F6">
        <w:t xml:space="preserve">septembra </w:t>
      </w:r>
      <w:r w:rsidRPr="00E37664">
        <w:t>plkst.10.00. Pēc šī termiņa</w:t>
      </w:r>
      <w:r w:rsidRPr="00D415BF">
        <w:t xml:space="preserve"> piedāvājumus nepieņem.</w:t>
      </w:r>
    </w:p>
    <w:p w14:paraId="785C8025" w14:textId="672CD7A5" w:rsidR="009757C6" w:rsidRPr="00D415BF" w:rsidRDefault="009757C6" w:rsidP="009757C6">
      <w:pPr>
        <w:pStyle w:val="1pakape"/>
      </w:pPr>
      <w:r w:rsidRPr="00D415BF">
        <w:t>Ja Pretendents nosūta piedāvājumu pa pastu, tas nodrošina piedāvājum</w:t>
      </w:r>
      <w:r>
        <w:t xml:space="preserve">a saņemšanu līdz nolikuma </w:t>
      </w:r>
      <w:r w:rsidR="00DD75CC" w:rsidRPr="004C6907">
        <w:t>7</w:t>
      </w:r>
      <w:r w:rsidRPr="004C6907">
        <w:t>.3.</w:t>
      </w:r>
      <w:r>
        <w:t xml:space="preserve"> </w:t>
      </w:r>
      <w:r w:rsidRPr="00D415BF">
        <w:t>punktā noteiktajam termiņam. Pēc norādītā termiņa pa pastu saņemtie piedāvājumi netiks pieņemti.</w:t>
      </w:r>
    </w:p>
    <w:p w14:paraId="0FAD0C52" w14:textId="6D382D44" w:rsidR="009757C6" w:rsidRPr="00D415BF" w:rsidRDefault="009757C6" w:rsidP="009757C6">
      <w:pPr>
        <w:pStyle w:val="1pakape"/>
      </w:pPr>
      <w:r w:rsidRPr="00D415BF">
        <w:rPr>
          <w:rFonts w:eastAsia="Lucida Sans Unicode"/>
          <w:lang w:bidi="en-US"/>
        </w:rPr>
        <w:t>Pretendents drīkst iesniegt t</w:t>
      </w:r>
      <w:r w:rsidR="004E4C65">
        <w:rPr>
          <w:rFonts w:eastAsia="Lucida Sans Unicode"/>
          <w:lang w:bidi="en-US"/>
        </w:rPr>
        <w:t>ikai vienu piedāvājuma variantu.</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2521D1F7" w:rsidR="009757C6" w:rsidRPr="006526F3" w:rsidRDefault="009757C6" w:rsidP="009757C6">
      <w:pPr>
        <w:pStyle w:val="2pakape"/>
      </w:pPr>
      <w:r w:rsidRPr="006526F3">
        <w:t>piedāvājuma kopiju</w:t>
      </w:r>
      <w:r>
        <w:t xml:space="preserve"> elektroniskā formā pdf formātā</w:t>
      </w:r>
      <w:r w:rsidR="009D3581">
        <w:t xml:space="preserve"> </w:t>
      </w:r>
      <w:r w:rsidRPr="006526F3">
        <w:t>uz CD, DVD vai USB datu nesēja.</w:t>
      </w:r>
    </w:p>
    <w:p w14:paraId="07178579" w14:textId="77777777" w:rsidR="009757C6" w:rsidRPr="00BA5D48" w:rsidRDefault="009757C6" w:rsidP="009757C6">
      <w:pPr>
        <w:pStyle w:val="1pakape"/>
      </w:pPr>
      <w:r>
        <w:t xml:space="preserve">Pretendenta piedāvājuma </w:t>
      </w:r>
      <w:r w:rsidRPr="00BA5D48">
        <w:t>sastāv</w:t>
      </w:r>
      <w:r>
        <w:t>ā ir jāiekļauj šādi dokumenti:</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303B9D28" w14:textId="085BDD42" w:rsidR="009757C6" w:rsidRPr="00550E83" w:rsidRDefault="009757C6" w:rsidP="009757C6">
      <w:pPr>
        <w:pStyle w:val="2pakape"/>
      </w:pPr>
      <w:r w:rsidRPr="006526F3">
        <w:t xml:space="preserve">satura rādītājs ar lapu numerāciju, kurā ir norādīti visi dokumenti, kas pretendentam ir jāiesniedz saskaņā ar </w:t>
      </w:r>
      <w:r w:rsidRPr="00550E83">
        <w:t xml:space="preserve">nolikuma </w:t>
      </w:r>
      <w:r w:rsidR="00DD75CC" w:rsidRPr="00550E83">
        <w:t>10</w:t>
      </w:r>
      <w:r w:rsidRPr="00550E83">
        <w:t>. punkta prasībām;</w:t>
      </w:r>
    </w:p>
    <w:p w14:paraId="7A08CFFC" w14:textId="77777777" w:rsidR="009757C6" w:rsidRPr="00550E83" w:rsidRDefault="009757C6" w:rsidP="009757C6">
      <w:pPr>
        <w:pStyle w:val="2pakape"/>
      </w:pPr>
      <w:r w:rsidRPr="00550E83">
        <w:t>Pretendenta pieteikums, kas noformēts atbilstoši nolikuma 1. pielikumā dotajam paraugam;</w:t>
      </w:r>
    </w:p>
    <w:p w14:paraId="3F1FE930" w14:textId="6C34A99F" w:rsidR="009757C6" w:rsidRPr="00550E83" w:rsidRDefault="009757C6" w:rsidP="009757C6">
      <w:pPr>
        <w:pStyle w:val="2pakape"/>
      </w:pPr>
      <w:r w:rsidRPr="00550E83">
        <w:t xml:space="preserve">nolikuma </w:t>
      </w:r>
      <w:r w:rsidR="00DD75CC" w:rsidRPr="00550E83">
        <w:t>10</w:t>
      </w:r>
      <w:r w:rsidRPr="00550E83">
        <w:t>. punktā norādītie Pretendenta atlasei iesniedzamie dokumenti;</w:t>
      </w:r>
    </w:p>
    <w:p w14:paraId="4641ACFB" w14:textId="12FEE086" w:rsidR="009757C6" w:rsidRPr="00550E83" w:rsidRDefault="009757C6" w:rsidP="009757C6">
      <w:pPr>
        <w:pStyle w:val="2pakape"/>
      </w:pPr>
      <w:r w:rsidRPr="00550E83">
        <w:t xml:space="preserve">tehniskais piedāvājums saskaņā ar nolikuma </w:t>
      </w:r>
      <w:r w:rsidR="00DD75CC" w:rsidRPr="00550E83">
        <w:t>10</w:t>
      </w:r>
      <w:r w:rsidRPr="00550E83">
        <w:t>.</w:t>
      </w:r>
      <w:r w:rsidR="00DD75CC" w:rsidRPr="00550E83">
        <w:t>8.</w:t>
      </w:r>
      <w:r w:rsidRPr="00550E83">
        <w:t xml:space="preserve"> punktu;</w:t>
      </w:r>
    </w:p>
    <w:p w14:paraId="6095EB27" w14:textId="5633F698" w:rsidR="009757C6" w:rsidRPr="00550E83" w:rsidRDefault="009757C6" w:rsidP="009757C6">
      <w:pPr>
        <w:pStyle w:val="2pakape"/>
      </w:pPr>
      <w:r w:rsidRPr="00550E83">
        <w:t xml:space="preserve">finanšu piedāvājums saskaņā ar nolikuma </w:t>
      </w:r>
      <w:r w:rsidR="00DD75CC" w:rsidRPr="00550E83">
        <w:t>10.9</w:t>
      </w:r>
      <w:r w:rsidRPr="00550E83">
        <w:t>. 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282E8A23" w14:textId="77777777" w:rsidR="00550E83" w:rsidRDefault="00550E83" w:rsidP="00550E83">
      <w:pPr>
        <w:pStyle w:val="Virsraksts"/>
        <w:numPr>
          <w:ilvl w:val="0"/>
          <w:numId w:val="0"/>
        </w:numPr>
        <w:ind w:left="360" w:hanging="360"/>
      </w:pPr>
    </w:p>
    <w:p w14:paraId="4DBD15AB" w14:textId="77777777" w:rsidR="00550E83" w:rsidRPr="006526F3" w:rsidRDefault="00550E83" w:rsidP="00550E83">
      <w:pPr>
        <w:pStyle w:val="Virsraksts"/>
        <w:numPr>
          <w:ilvl w:val="0"/>
          <w:numId w:val="0"/>
        </w:numPr>
        <w:ind w:left="360" w:hanging="360"/>
      </w:pP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0F2196" w:rsidRDefault="009757C6" w:rsidP="009757C6">
      <w:pPr>
        <w:pStyle w:val="1pakape"/>
      </w:pPr>
      <w:r w:rsidRPr="000F2196">
        <w:t>Pretendents normatīvajos aktos noteiktajā kārtībā ir reģistrēts Komercreģistrā vai līdzvērtīgā reģistrā ārvalstīs. Fiziskām personām uz Līguma slēgšanas brīdi jābūt reģistrētām LV Valsts ieņēmumu dienestā, kā nodokļu maksātājiem, vai līdzvērtīgā reģistrā ārvalstīs.</w:t>
      </w:r>
    </w:p>
    <w:p w14:paraId="3F99928B" w14:textId="7B3E1D30" w:rsidR="009757C6" w:rsidRPr="00550E83" w:rsidRDefault="00962F4E" w:rsidP="009757C6">
      <w:pPr>
        <w:pStyle w:val="1pakape"/>
      </w:pPr>
      <w:r w:rsidRPr="00550E83">
        <w:t>Pretendents</w:t>
      </w:r>
      <w:r w:rsidR="009D3581" w:rsidRPr="00550E83">
        <w:t xml:space="preserve"> iepriekšējo 3 (</w:t>
      </w:r>
      <w:r w:rsidRPr="00550E83">
        <w:t>t</w:t>
      </w:r>
      <w:r w:rsidR="009D3581" w:rsidRPr="00550E83">
        <w:t xml:space="preserve">rīs) gadu laikā </w:t>
      </w:r>
      <w:r w:rsidRPr="00550E83">
        <w:t xml:space="preserve">un līdz piedāvājuma iesniegšanas termiņa beigām ir veicis vismaz 1 (vienas) kanalizācijas sūkņu stacijas ar aprīkojumu piegādi. </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ja nodokļu parādi pārsniedz 150 euro, komisija rīkojas saskaņā ar Sabiedrisko pakalpojumu sniedzēju iepirkumu likuma 48. panta septītās daļas un astotās daļas 1. un 3.punkta regulējumu. Gadījumā, ja nodokļu parāds 150 euro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t>Iesniedzamie dokumenti</w:t>
      </w:r>
      <w:bookmarkEnd w:id="64"/>
      <w:bookmarkEnd w:id="65"/>
    </w:p>
    <w:p w14:paraId="63F8C298" w14:textId="5F2C859E" w:rsidR="009757C6" w:rsidRPr="000F2196" w:rsidRDefault="009757C6" w:rsidP="009757C6">
      <w:pPr>
        <w:pStyle w:val="1pakape"/>
      </w:pPr>
      <w:r w:rsidRPr="000F2196">
        <w:t>Pieteikums dalībai tirgus izpētē (1. pielikums).</w:t>
      </w:r>
    </w:p>
    <w:p w14:paraId="594E2133" w14:textId="77777777" w:rsidR="009757C6" w:rsidRPr="000F2196" w:rsidRDefault="009757C6" w:rsidP="009757C6">
      <w:pPr>
        <w:pStyle w:val="1pakape"/>
        <w:rPr>
          <w:rFonts w:eastAsia="Calibri"/>
        </w:rPr>
      </w:pPr>
      <w:r w:rsidRPr="000F2196">
        <w:rPr>
          <w:rFonts w:eastAsia="Calibri"/>
        </w:rPr>
        <w:t xml:space="preserve">Vienošanās atbilstoši Nolikuma </w:t>
      </w:r>
      <w:r w:rsidRPr="00DD75CC">
        <w:rPr>
          <w:rFonts w:eastAsia="Calibri"/>
        </w:rPr>
        <w:t>3.3.</w:t>
      </w:r>
      <w:r w:rsidRPr="000F2196">
        <w:rPr>
          <w:rFonts w:eastAsia="Calibri"/>
        </w:rPr>
        <w:t xml:space="preserve"> punkta prasībai (ja attiecināms uz Pretendentu).</w:t>
      </w:r>
    </w:p>
    <w:p w14:paraId="255C9585" w14:textId="77777777" w:rsidR="009757C6" w:rsidRPr="000F2196" w:rsidRDefault="009757C6" w:rsidP="009757C6">
      <w:pPr>
        <w:pStyle w:val="1pakape"/>
      </w:pPr>
      <w:r w:rsidRPr="000F2196">
        <w:t>Dokuments,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14:paraId="6BE0C9AF" w14:textId="5B0DA597" w:rsidR="009757C6" w:rsidRPr="000F2196" w:rsidRDefault="009757C6" w:rsidP="009757C6">
      <w:pPr>
        <w:pStyle w:val="1pakape"/>
        <w:rPr>
          <w:rFonts w:eastAsia="Calibri"/>
        </w:rPr>
      </w:pPr>
      <w:r w:rsidRPr="000F2196">
        <w:t xml:space="preserve">Apliecinājumu vai vienošanos par sadarbību un/vai resursu nodošanu vai jebkuru citu dokumentu atbilstoši </w:t>
      </w:r>
      <w:r w:rsidRPr="004C6907">
        <w:t xml:space="preserve">nolikuma </w:t>
      </w:r>
      <w:r w:rsidR="00DD75CC" w:rsidRPr="004C6907">
        <w:t>8.1</w:t>
      </w:r>
      <w:r w:rsidRPr="004C6907">
        <w:t>. punkta</w:t>
      </w:r>
      <w:r w:rsidRPr="000F2196">
        <w:t xml:space="preserve"> prasībai, ja Pretendents kvalifikācijas apliecināšanai balstās uz citām personām (ja </w:t>
      </w:r>
      <w:r w:rsidRPr="000F2196">
        <w:rPr>
          <w:rFonts w:eastAsia="Calibri"/>
        </w:rPr>
        <w:t>attiecināms uz Pretendentu).</w:t>
      </w:r>
    </w:p>
    <w:p w14:paraId="29A62B86" w14:textId="77777777" w:rsidR="009757C6" w:rsidRPr="000F2196" w:rsidRDefault="009757C6" w:rsidP="009757C6">
      <w:pPr>
        <w:pStyle w:val="1pakape"/>
        <w:rPr>
          <w:rFonts w:eastAsia="Calibri"/>
        </w:rPr>
      </w:pPr>
      <w:r w:rsidRPr="000F2196">
        <w:rPr>
          <w:rFonts w:eastAsia="Calibri"/>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593666">
        <w:rPr>
          <w:rFonts w:eastAsia="Calibri"/>
          <w:u w:val="single"/>
        </w:rPr>
        <w:t xml:space="preserve"> </w:t>
      </w:r>
      <w:hyperlink r:id="rId12" w:history="1">
        <w:r w:rsidRPr="00593666">
          <w:rPr>
            <w:rStyle w:val="Hyperlink"/>
            <w:rFonts w:eastAsia="Calibri"/>
            <w:color w:val="auto"/>
          </w:rPr>
          <w:t>www.ur.gov.lv</w:t>
        </w:r>
      </w:hyperlink>
    </w:p>
    <w:p w14:paraId="66E06B59" w14:textId="2253E8AF" w:rsidR="009757C6" w:rsidRPr="00550E83" w:rsidRDefault="00962F4E" w:rsidP="009757C6">
      <w:pPr>
        <w:pStyle w:val="1pakape"/>
        <w:rPr>
          <w:strike/>
        </w:rPr>
      </w:pPr>
      <w:r w:rsidRPr="00550E83">
        <w:t>Dokumenta kopiju, kas pierāda nolikuma 8.3. punktā norādīto Pretendenta pieredzi (piemēram, pasūtīta atsauksme, piegādātās kanalizācijas sūkņu stacijas ar aprīkojumu ekspluatācijas īpašību deklarācija)</w:t>
      </w:r>
      <w:r w:rsidR="00731FC2" w:rsidRPr="00550E83">
        <w:t>.</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47D00ABC" w14:textId="5CE99886" w:rsidR="009757C6" w:rsidRPr="000F2196" w:rsidRDefault="009757C6" w:rsidP="00962F4E">
      <w:pPr>
        <w:pStyle w:val="1pakape"/>
      </w:pPr>
      <w:r w:rsidRPr="000F2196">
        <w:t>Tehniskais piedāvājums</w:t>
      </w:r>
      <w:r w:rsidR="00962F4E">
        <w:t xml:space="preserve"> </w:t>
      </w:r>
      <w:r w:rsidRPr="000F2196">
        <w:t xml:space="preserve">saskaņā ar nolikumam pievienoto veidni </w:t>
      </w:r>
      <w:r>
        <w:t>„</w:t>
      </w:r>
      <w:r w:rsidRPr="000F2196">
        <w:t>Tehnisk</w:t>
      </w:r>
      <w:r w:rsidR="004E4C65">
        <w:t>ais piedāvājums” (3. pielikums).</w:t>
      </w:r>
    </w:p>
    <w:p w14:paraId="026B77CD" w14:textId="77777777" w:rsidR="009757C6" w:rsidRPr="004E2ED6" w:rsidRDefault="009757C6" w:rsidP="009757C6">
      <w:pPr>
        <w:pStyle w:val="1pakape"/>
      </w:pPr>
      <w:r w:rsidRPr="004E2ED6">
        <w:t>Finanšu piedāvājums</w:t>
      </w:r>
    </w:p>
    <w:p w14:paraId="6FDFA3CC" w14:textId="714B8298" w:rsidR="009757C6" w:rsidRPr="000F2196" w:rsidRDefault="009757C6" w:rsidP="009757C6">
      <w:pPr>
        <w:pStyle w:val="2pakape"/>
      </w:pPr>
      <w:r w:rsidRPr="00296830">
        <w:t xml:space="preserve"> </w:t>
      </w:r>
      <w:r w:rsidRPr="000F2196">
        <w:t xml:space="preserve">Finanšu piedāvājums saskaņā </w:t>
      </w:r>
      <w:r w:rsidR="004E4C65">
        <w:t>ar nolikuma 4. pielikuma veidni.</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77777777" w:rsidR="009757C6" w:rsidRPr="000F2196" w:rsidRDefault="009757C6" w:rsidP="009757C6">
      <w:pPr>
        <w:pStyle w:val="1pakape"/>
      </w:pPr>
      <w:r w:rsidRPr="000F2196">
        <w:t>Pretendents finanšu piedāvājumā informāciju norāda euro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0F2196" w:rsidRDefault="009757C6" w:rsidP="009757C6">
      <w:pPr>
        <w:pStyle w:val="1pakape"/>
      </w:pPr>
      <w:r w:rsidRPr="000F2196">
        <w:t>Komisija veic Pretendentu kvalifikācijas atbilstības pārbaudi. Komisija ir tiesīga pieprasīt skaidrojumus, kuri ir nepieciešami kvalifikācijas prasību izvērtēšanai.</w:t>
      </w:r>
    </w:p>
    <w:p w14:paraId="4CC6793E" w14:textId="41457532" w:rsidR="009757C6" w:rsidRPr="000F2196" w:rsidRDefault="009757C6" w:rsidP="009757C6">
      <w:pPr>
        <w:pStyle w:val="1pakape"/>
      </w:pPr>
      <w:r w:rsidRPr="000F2196">
        <w:t xml:space="preserve">Ja Pretendenta kvalifikācija neatbilst </w:t>
      </w:r>
      <w:r w:rsidRPr="008829A3">
        <w:t>noliku</w:t>
      </w:r>
      <w:r w:rsidR="00DD75CC" w:rsidRPr="008829A3">
        <w:t>ma 8</w:t>
      </w:r>
      <w:r w:rsidRPr="008829A3">
        <w:t>. punktā izvirzītajām</w:t>
      </w:r>
      <w:r w:rsidRPr="000F2196">
        <w:t xml:space="preserve"> prasībām, Pretendenta piedāvājums tiek noraidīts.</w:t>
      </w:r>
    </w:p>
    <w:p w14:paraId="75261949" w14:textId="17B2AF5B" w:rsidR="009757C6" w:rsidRPr="000F2196" w:rsidRDefault="009757C6" w:rsidP="009757C6">
      <w:pPr>
        <w:pStyle w:val="1pakape"/>
      </w:pPr>
      <w:r w:rsidRPr="000F2196">
        <w:t xml:space="preserve"> Komisija pārbauda tehniskā</w:t>
      </w:r>
      <w:r w:rsidR="004C6907">
        <w:t xml:space="preserve"> piedāvājuma atbilstību tehniskās specifikācijas</w:t>
      </w:r>
      <w:r w:rsidRPr="000F2196">
        <w:t xml:space="preserve"> prasībām</w:t>
      </w:r>
      <w:r w:rsidR="00EE258C">
        <w:t xml:space="preserve">. </w:t>
      </w:r>
      <w:r w:rsidRPr="000F2196">
        <w:t>Komisija var pieprasīt Pretendentu sniegt skaidrojumus par tehniskajā piedāvājumā ietverto informāciju. Ja Pretendenta tehniskais piedāvājums neatbilst 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0F2196" w:rsidRDefault="009757C6" w:rsidP="009757C6">
      <w:pPr>
        <w:pStyle w:val="1pakape"/>
      </w:pPr>
      <w:r w:rsidRPr="000F2196">
        <w:t>Piedāvājuma izvēles kritērijs ir saimnieciski visizdevīgākais piedāvājums, kuru nosaka, ņemot vērā cenu.</w:t>
      </w:r>
    </w:p>
    <w:p w14:paraId="79BACF88" w14:textId="545FE94D" w:rsidR="009757C6" w:rsidRPr="000F2196" w:rsidRDefault="009757C6" w:rsidP="009757C6">
      <w:pPr>
        <w:pStyle w:val="1pakape"/>
      </w:pPr>
      <w:r w:rsidRPr="000F2196">
        <w:t xml:space="preserve">Iepirkuma komisijai izvēlas piedāvājumu ar viszemāko cenu, kas atbilst nolikuma prasībām un </w:t>
      </w:r>
      <w:r>
        <w:t>nav atzīts par nepamatoti lētu.</w:t>
      </w:r>
    </w:p>
    <w:p w14:paraId="0EB885C7" w14:textId="4E0A6D1B" w:rsidR="009757C6" w:rsidRPr="000F2196" w:rsidRDefault="009757C6" w:rsidP="009757C6">
      <w:pPr>
        <w:pStyle w:val="1pakape"/>
      </w:pPr>
      <w:r w:rsidRPr="000F2196">
        <w:rPr>
          <w:rFonts w:eastAsia="Arial Unicode MS"/>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w:t>
      </w:r>
      <w:r w:rsidR="00DD75CC">
        <w:rPr>
          <w:rFonts w:eastAsia="Arial Unicode MS"/>
        </w:rPr>
        <w:t xml:space="preserve">bas, nav attiecināmi nolikuma </w:t>
      </w:r>
      <w:r w:rsidR="00DD75CC" w:rsidRPr="004C6907">
        <w:rPr>
          <w:rFonts w:eastAsia="Arial Unicode MS"/>
        </w:rPr>
        <w:t>9</w:t>
      </w:r>
      <w:r w:rsidRPr="004C6907">
        <w:rPr>
          <w:rFonts w:eastAsia="Arial Unicode MS"/>
        </w:rPr>
        <w:t>. punktā</w:t>
      </w:r>
      <w:r w:rsidRPr="000F2196">
        <w:rPr>
          <w:rFonts w:eastAsia="Arial Unicode MS"/>
        </w:rPr>
        <w:t xml:space="preserve"> minētie izslēgšanas nosacījumi.</w:t>
      </w:r>
    </w:p>
    <w:p w14:paraId="57F0D006" w14:textId="1D2115D7"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w:t>
      </w:r>
      <w:r w:rsidR="00DD75CC">
        <w:rPr>
          <w:rFonts w:eastAsia="Arial Unicode MS"/>
        </w:rPr>
        <w:t xml:space="preserve">Pretendents balstās, </w:t>
      </w:r>
      <w:r w:rsidR="00DD75CC" w:rsidRPr="004C6907">
        <w:rPr>
          <w:rFonts w:eastAsia="Arial Unicode MS"/>
        </w:rPr>
        <w:t>nolikuma 9</w:t>
      </w:r>
      <w:r w:rsidRPr="004C6907">
        <w:rPr>
          <w:rFonts w:eastAsia="Arial Unicode MS"/>
        </w:rPr>
        <w:t>.1.2.</w:t>
      </w:r>
      <w:r w:rsidRPr="000F2196">
        <w:rPr>
          <w:rFonts w:eastAsia="Arial Unicode MS"/>
        </w:rPr>
        <w:t xml:space="preserve">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euro</w:t>
      </w:r>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4D4BE716" w:rsidR="009757C6" w:rsidRPr="000F2196" w:rsidRDefault="00DD75CC" w:rsidP="009757C6">
      <w:pPr>
        <w:pStyle w:val="1pakape"/>
        <w:rPr>
          <w:rFonts w:eastAsia="Arial Unicode MS"/>
        </w:rPr>
      </w:pPr>
      <w:r w:rsidRPr="004C6907">
        <w:rPr>
          <w:rFonts w:eastAsia="Arial Unicode MS"/>
        </w:rPr>
        <w:t>Nolikuma 9</w:t>
      </w:r>
      <w:r w:rsidR="009757C6" w:rsidRPr="004C6907">
        <w:rPr>
          <w:rFonts w:eastAsia="Arial Unicode MS"/>
        </w:rPr>
        <w:t>.1.3. apakšpunkta</w:t>
      </w:r>
      <w:r w:rsidR="009757C6" w:rsidRPr="000F2196">
        <w:rPr>
          <w:rFonts w:eastAsia="Arial Unicode MS"/>
        </w:rPr>
        <w:t xml:space="preserve">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225856A4"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 xml:space="preserve">pamatojoties uz Pretendenta piedāvājumu, ar izraudzīto Pretendentu slēdz Preces piegādes </w:t>
      </w:r>
      <w:smartTag w:uri="schemas-tilde-lv/tildestengine" w:element="veidnes">
        <w:smartTagPr>
          <w:attr w:name="baseform" w:val="līgum|s"/>
          <w:attr w:name="id" w:val="-1"/>
          <w:attr w:name="text" w:val="līgumu"/>
        </w:smartTagPr>
        <w:r w:rsidRPr="000F2196">
          <w:t>līgumu</w:t>
        </w:r>
      </w:smartTag>
      <w:r w:rsidRPr="000F2196">
        <w:t xml:space="preserve"> atbilstoši </w:t>
      </w:r>
      <w:smartTag w:uri="schemas-tilde-lv/tildestengine" w:element="veidnes">
        <w:smartTagPr>
          <w:attr w:name="baseform" w:val="līgum|s"/>
          <w:attr w:name="id" w:val="-1"/>
          <w:attr w:name="text" w:val="līguma"/>
        </w:smartTagPr>
        <w:r w:rsidRPr="000F2196">
          <w:t>līguma</w:t>
        </w:r>
      </w:smartTag>
      <w:r w:rsidRPr="000F2196">
        <w:t xml:space="preserve"> veidnei (5. pielikums).</w:t>
      </w:r>
    </w:p>
    <w:p w14:paraId="30F13153" w14:textId="4862A543" w:rsidR="009757C6" w:rsidRPr="000F2196" w:rsidRDefault="009757C6" w:rsidP="009757C6">
      <w:pPr>
        <w:pStyle w:val="1pakape"/>
      </w:pPr>
      <w:r w:rsidRPr="000F2196">
        <w:t>Ja Pretendentam ir iebildumi pret Preces piegādes iepirkuma līguma veidni</w:t>
      </w:r>
      <w:r>
        <w:t>,</w:t>
      </w:r>
      <w:r w:rsidRPr="000F2196">
        <w:t xml:space="preserve"> tie jāiesn</w:t>
      </w:r>
      <w:r w:rsidR="00C0115E">
        <w:t xml:space="preserve">iedz Pasūtītājam ne vēlāk kā </w:t>
      </w:r>
      <w:r w:rsidR="004802DD">
        <w:t>6 (</w:t>
      </w:r>
      <w:r w:rsidR="00C0115E">
        <w:t>sešas</w:t>
      </w:r>
      <w:r w:rsidR="004802DD">
        <w:t>)</w:t>
      </w:r>
      <w:r w:rsidR="00C0115E">
        <w:t xml:space="preserve"> </w:t>
      </w:r>
      <w:r w:rsidRPr="000F2196">
        <w:t>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6DC6701D" w:rsidR="009757C6" w:rsidRPr="000F2196" w:rsidRDefault="009757C6" w:rsidP="009757C6">
      <w:pPr>
        <w:pStyle w:val="1pakape"/>
      </w:pPr>
      <w:bookmarkStart w:id="77" w:name="_Toc43711334"/>
      <w:bookmarkStart w:id="78" w:name="_Toc43711777"/>
      <w:bookmarkStart w:id="79" w:name="_Toc68102134"/>
      <w:bookmarkStart w:id="80" w:name="_Toc504391085"/>
      <w:r w:rsidRPr="000F2196">
        <w:t>Piedāvājumu atvēršanas sanāksme notiek 2018. gada</w:t>
      </w:r>
      <w:r w:rsidR="00037757" w:rsidRPr="004802DD">
        <w:rPr>
          <w:color w:val="FF0000"/>
        </w:rPr>
        <w:t xml:space="preserve"> </w:t>
      </w:r>
      <w:r w:rsidR="00A405F6" w:rsidRPr="007863AC">
        <w:t>12. septembrī</w:t>
      </w:r>
      <w:r w:rsidR="00A405F6" w:rsidRPr="00A405F6">
        <w:t xml:space="preserve"> </w:t>
      </w:r>
      <w:r w:rsidRPr="000F2196">
        <w:t>plkst.10.00 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3" w:name="_Toc511216096"/>
      <w:r w:rsidRPr="005B11F7">
        <w:t>pielikums</w:t>
      </w:r>
      <w:bookmarkEnd w:id="93"/>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49F7E282" w:rsidR="00127540" w:rsidRPr="002540DC" w:rsidRDefault="00DD75CC" w:rsidP="00127540">
      <w:pPr>
        <w:spacing w:after="160" w:line="259" w:lineRule="auto"/>
        <w:jc w:val="center"/>
        <w:rPr>
          <w:b/>
        </w:rPr>
      </w:pPr>
      <w:r>
        <w:rPr>
          <w:b/>
        </w:rPr>
        <w:t>„</w:t>
      </w:r>
      <w:r w:rsidR="007766FF">
        <w:rPr>
          <w:b/>
        </w:rPr>
        <w:t xml:space="preserve">Kanalizācijas sūkņu stacijas ar aprīkojumu </w:t>
      </w:r>
      <w:r w:rsidR="00127540" w:rsidRPr="002540DC">
        <w:rPr>
          <w:b/>
        </w:rPr>
        <w:t>piegāde”</w:t>
      </w:r>
    </w:p>
    <w:p w14:paraId="5D94F3C6" w14:textId="73DB8862" w:rsidR="00127540" w:rsidRDefault="00127540" w:rsidP="00127540">
      <w:pPr>
        <w:spacing w:line="276" w:lineRule="auto"/>
        <w:jc w:val="center"/>
        <w:rPr>
          <w:b/>
          <w:bCs/>
          <w:iCs/>
          <w:color w:val="000000"/>
        </w:rPr>
      </w:pPr>
      <w:r w:rsidRPr="005B11F7">
        <w:rPr>
          <w:b/>
          <w:bCs/>
          <w:iCs/>
          <w:color w:val="000000"/>
        </w:rPr>
        <w:t xml:space="preserve">id. Nr. SA 2018 </w:t>
      </w:r>
      <w:r w:rsidRPr="004E2ED6">
        <w:rPr>
          <w:b/>
          <w:bCs/>
          <w:iCs/>
          <w:color w:val="000000"/>
        </w:rPr>
        <w:t>0</w:t>
      </w:r>
      <w:r w:rsidR="007766FF">
        <w:rPr>
          <w:b/>
          <w:bCs/>
          <w:iCs/>
          <w:color w:val="000000"/>
        </w:rPr>
        <w:t>8</w:t>
      </w:r>
    </w:p>
    <w:p w14:paraId="6EE152CB" w14:textId="77777777" w:rsidR="00936E88" w:rsidRPr="005B11F7" w:rsidRDefault="00936E88"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441C1782"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w:t>
      </w:r>
      <w:r w:rsidR="007766FF">
        <w:rPr>
          <w:b/>
          <w:sz w:val="22"/>
          <w:szCs w:val="22"/>
        </w:rPr>
        <w:t>Kanalizācijas sūkņu stacijas ar aprīkojumu piegāde</w:t>
      </w:r>
      <w:r w:rsidRPr="004821C1">
        <w:rPr>
          <w:b/>
          <w:sz w:val="22"/>
          <w:szCs w:val="22"/>
        </w:rPr>
        <w:t xml:space="preserve">” </w:t>
      </w:r>
      <w:r w:rsidRPr="004821C1">
        <w:rPr>
          <w:b/>
          <w:bCs/>
          <w:iCs/>
          <w:color w:val="000000"/>
          <w:sz w:val="22"/>
          <w:szCs w:val="22"/>
        </w:rPr>
        <w:t xml:space="preserve">id. Nr. SA </w:t>
      </w:r>
      <w:r w:rsidR="007766FF">
        <w:rPr>
          <w:b/>
          <w:bCs/>
          <w:iCs/>
          <w:color w:val="000000"/>
          <w:sz w:val="22"/>
          <w:szCs w:val="22"/>
        </w:rPr>
        <w:t>2018 08</w:t>
      </w:r>
      <w:r w:rsidRPr="004E2ED6">
        <w:rPr>
          <w:b/>
          <w:bCs/>
          <w:iCs/>
          <w:color w:val="000000"/>
          <w:sz w:val="22"/>
          <w:szCs w:val="22"/>
        </w:rPr>
        <w:t>,</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46E0DFDF" w:rsidR="00936E88" w:rsidRPr="00FC5CE6" w:rsidRDefault="00936E88" w:rsidP="00DD75CC">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00DD75CC" w:rsidRPr="004C6907">
              <w:rPr>
                <w:b/>
                <w:sz w:val="22"/>
                <w:szCs w:val="22"/>
              </w:rPr>
              <w:t>8.</w:t>
            </w:r>
            <w:r w:rsidRPr="004C6907">
              <w:rPr>
                <w:b/>
                <w:sz w:val="22"/>
                <w:szCs w:val="22"/>
              </w:rPr>
              <w:t>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2A6D638C"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007766FF" w:rsidRPr="007766FF">
        <w:rPr>
          <w:b/>
          <w:color w:val="000000"/>
          <w:sz w:val="22"/>
          <w:szCs w:val="22"/>
        </w:rPr>
        <w:t>kanalizācijas sūkņu staciju ar aprīkojumu</w:t>
      </w:r>
      <w:r w:rsidR="007766FF">
        <w:rPr>
          <w:color w:val="000000"/>
          <w:sz w:val="22"/>
          <w:szCs w:val="22"/>
        </w:rPr>
        <w:t xml:space="preserve"> </w:t>
      </w:r>
      <w:r w:rsidRPr="00127540">
        <w:rPr>
          <w:b/>
        </w:rPr>
        <w:t>saskaņā ar tehnisko specifikāciju</w:t>
      </w:r>
      <w:r w:rsidRPr="00127540">
        <w:t xml:space="preserve"> </w:t>
      </w:r>
      <w:r w:rsidR="007766FF">
        <w:rPr>
          <w:color w:val="000000"/>
          <w:sz w:val="22"/>
          <w:szCs w:val="22"/>
        </w:rPr>
        <w:t>(turpmāk – Prece</w:t>
      </w:r>
      <w:r w:rsidRPr="00127540">
        <w:rPr>
          <w:color w:val="000000"/>
          <w:sz w:val="22"/>
          <w:szCs w:val="22"/>
        </w:rPr>
        <w:t>) par kopējo Līgumcenu: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747"/>
      </w:tblGrid>
      <w:tr w:rsidR="00936E88" w:rsidRPr="00FC5CE6" w14:paraId="77820D70" w14:textId="77777777" w:rsidTr="007863AC">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2515BA" w:rsidRDefault="00936E88" w:rsidP="006A53B4">
            <w:pPr>
              <w:spacing w:line="276" w:lineRule="auto"/>
              <w:jc w:val="center"/>
              <w:rPr>
                <w:color w:val="000000"/>
                <w:sz w:val="22"/>
                <w:szCs w:val="22"/>
              </w:rPr>
            </w:pPr>
            <w:r w:rsidRPr="002515BA">
              <w:rPr>
                <w:color w:val="000000"/>
                <w:sz w:val="22"/>
                <w:szCs w:val="22"/>
              </w:rPr>
              <w:t>PVN 21 %</w:t>
            </w:r>
          </w:p>
          <w:p w14:paraId="40208660" w14:textId="77777777" w:rsidR="00936E88" w:rsidRPr="002515BA" w:rsidRDefault="00936E88" w:rsidP="006A53B4">
            <w:pPr>
              <w:spacing w:line="276" w:lineRule="auto"/>
              <w:jc w:val="center"/>
              <w:rPr>
                <w:color w:val="000000"/>
                <w:sz w:val="22"/>
                <w:szCs w:val="22"/>
              </w:rPr>
            </w:pPr>
            <w:r w:rsidRPr="002515BA">
              <w:rPr>
                <w:color w:val="000000"/>
                <w:sz w:val="22"/>
                <w:szCs w:val="22"/>
              </w:rPr>
              <w:t>(summa cipariem un vārdiem)</w:t>
            </w:r>
          </w:p>
        </w:tc>
        <w:tc>
          <w:tcPr>
            <w:tcW w:w="3747"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7863AC">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2515BA" w:rsidRDefault="00936E88" w:rsidP="006A53B4">
            <w:pPr>
              <w:spacing w:line="276" w:lineRule="auto"/>
              <w:rPr>
                <w:b/>
                <w:color w:val="000000"/>
                <w:sz w:val="22"/>
                <w:szCs w:val="22"/>
              </w:rPr>
            </w:pPr>
            <w:r w:rsidRPr="002515BA">
              <w:rPr>
                <w:i/>
                <w:color w:val="000000"/>
                <w:sz w:val="22"/>
                <w:szCs w:val="22"/>
              </w:rPr>
              <w:t>&lt;Norāda no Finanšu piedāvājuma &gt;</w:t>
            </w:r>
            <w:bookmarkStart w:id="94" w:name="_GoBack"/>
            <w:bookmarkEnd w:id="94"/>
          </w:p>
        </w:tc>
        <w:tc>
          <w:tcPr>
            <w:tcW w:w="3747"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0EF9B7D2"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Apliecinām, ka esam iepazinušies ar tirgus izpētes nolikumā norādītajiem veicamās Preces piegādes nosa</w:t>
      </w:r>
      <w:r w:rsidR="00AD1C8F">
        <w:rPr>
          <w:rFonts w:eastAsia="Calibri"/>
          <w:color w:val="000000"/>
          <w:sz w:val="22"/>
          <w:szCs w:val="22"/>
          <w:lang w:eastAsia="ar-SA"/>
        </w:rPr>
        <w:t>cījumiem un garantijas termiņu.</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32D71B71"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Apliecinām, ka piedāvājums ir sagatavots neatkarīgi no citiem Pretendentiem un Pretendentam nav konkurenci ierobežojošas priekšrocības tirgus izpētē, jo tas vai ar to saistīta juridiskā persona nav bijusi iesaistīt</w:t>
      </w:r>
      <w:r w:rsidR="00AD1C8F">
        <w:rPr>
          <w:sz w:val="22"/>
          <w:szCs w:val="22"/>
        </w:rPr>
        <w:t>a tirgus izpētes sagatavošanā.</w:t>
      </w:r>
    </w:p>
    <w:p w14:paraId="262D860B" w14:textId="77777777" w:rsidR="004821C1" w:rsidRPr="004821C1" w:rsidRDefault="004821C1" w:rsidP="004821C1">
      <w:pPr>
        <w:suppressAutoHyphens/>
        <w:spacing w:line="276" w:lineRule="auto"/>
        <w:ind w:firstLine="567"/>
        <w:contextualSpacing/>
        <w:jc w:val="both"/>
        <w:rPr>
          <w:rFonts w:eastAsia="Calibri"/>
          <w:sz w:val="22"/>
          <w:szCs w:val="22"/>
          <w:lang w:eastAsia="ar-SA"/>
        </w:rPr>
      </w:pPr>
      <w:r w:rsidRPr="004821C1">
        <w:rPr>
          <w:rFonts w:eastAsia="Calibri"/>
          <w:sz w:val="22"/>
          <w:szCs w:val="22"/>
          <w:lang w:eastAsia="ar-SA"/>
        </w:rPr>
        <w:t>Atļaujam Pasūtītājam tirgus izpētes ietvaros un tā rezultātā noslēgto līgumu administrēšanai, apstrādāt savā piedāvājumā norādīto fizisko personu datus saskaņā ar Fizisko personu datu aizsardzības likumu.</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277FA8DE" w14:textId="77777777" w:rsidR="00DD75CC" w:rsidRDefault="00353B98" w:rsidP="00DD75CC">
      <w:pPr>
        <w:spacing w:line="276" w:lineRule="auto"/>
        <w:jc w:val="center"/>
        <w:rPr>
          <w:b/>
        </w:rPr>
      </w:pPr>
      <w:r>
        <w:rPr>
          <w:b/>
          <w:lang w:eastAsia="ar-SA"/>
        </w:rPr>
        <w:br w:type="page"/>
      </w:r>
      <w:bookmarkStart w:id="95" w:name="_Toc511216097"/>
    </w:p>
    <w:p w14:paraId="022924D3" w14:textId="77777777" w:rsidR="007863AC" w:rsidRDefault="00353B98" w:rsidP="00072EC4">
      <w:pPr>
        <w:pStyle w:val="ListParagraph"/>
        <w:numPr>
          <w:ilvl w:val="0"/>
          <w:numId w:val="6"/>
        </w:numPr>
        <w:spacing w:line="276" w:lineRule="auto"/>
        <w:jc w:val="right"/>
        <w:rPr>
          <w:rFonts w:ascii="Times New Roman" w:hAnsi="Times New Roman"/>
          <w:b/>
        </w:rPr>
      </w:pPr>
      <w:r w:rsidRPr="00072EC4">
        <w:rPr>
          <w:rFonts w:ascii="Times New Roman" w:hAnsi="Times New Roman"/>
          <w:b/>
        </w:rPr>
        <w:t>pielikums</w:t>
      </w:r>
      <w:bookmarkEnd w:id="95"/>
    </w:p>
    <w:p w14:paraId="79D76D14" w14:textId="77777777" w:rsidR="007863AC" w:rsidRPr="007236FC" w:rsidRDefault="00353B98" w:rsidP="007863AC">
      <w:pPr>
        <w:pStyle w:val="Teksts"/>
        <w:spacing w:line="360" w:lineRule="auto"/>
        <w:jc w:val="right"/>
      </w:pPr>
      <w:r w:rsidRPr="00072EC4">
        <w:rPr>
          <w:b/>
        </w:rPr>
        <w:t xml:space="preserve"> </w:t>
      </w:r>
      <w:r w:rsidR="007863AC" w:rsidRPr="007236FC">
        <w:t>Tirgus izpētes nolikumam</w:t>
      </w:r>
    </w:p>
    <w:p w14:paraId="5880800A" w14:textId="77777777" w:rsidR="007863AC" w:rsidRPr="007236FC" w:rsidRDefault="007863AC" w:rsidP="007863AC">
      <w:pPr>
        <w:pStyle w:val="Teksts"/>
        <w:spacing w:line="360" w:lineRule="auto"/>
        <w:jc w:val="right"/>
      </w:pPr>
      <w:proofErr w:type="spellStart"/>
      <w:r w:rsidRPr="007236FC">
        <w:t>Id</w:t>
      </w:r>
      <w:proofErr w:type="spellEnd"/>
      <w:r w:rsidRPr="007236FC">
        <w:t xml:space="preserve">. Nr. </w:t>
      </w:r>
      <w:r w:rsidRPr="004E2ED6">
        <w:t>SA 2018 0</w:t>
      </w:r>
      <w:r>
        <w:t>8</w:t>
      </w:r>
    </w:p>
    <w:p w14:paraId="4BF3F15D" w14:textId="27F492AD" w:rsidR="0079762E" w:rsidRPr="007863AC" w:rsidRDefault="0079762E" w:rsidP="007863AC">
      <w:pPr>
        <w:autoSpaceDE w:val="0"/>
        <w:autoSpaceDN w:val="0"/>
        <w:adjustRightInd w:val="0"/>
        <w:spacing w:after="160" w:line="276" w:lineRule="auto"/>
        <w:jc w:val="center"/>
        <w:rPr>
          <w:b/>
          <w:bCs/>
        </w:rPr>
      </w:pPr>
      <w:r w:rsidRPr="007863AC">
        <w:rPr>
          <w:b/>
          <w:bCs/>
        </w:rPr>
        <w:t>T</w:t>
      </w:r>
      <w:r w:rsidR="007863AC" w:rsidRPr="007863AC">
        <w:rPr>
          <w:b/>
          <w:bCs/>
        </w:rPr>
        <w:t>ehniskā specifikācija</w:t>
      </w:r>
    </w:p>
    <w:p w14:paraId="687F684E" w14:textId="77777777" w:rsidR="0079762E" w:rsidRPr="00072EC4" w:rsidRDefault="0079762E" w:rsidP="00072EC4">
      <w:pPr>
        <w:tabs>
          <w:tab w:val="num" w:pos="360"/>
        </w:tabs>
        <w:autoSpaceDE w:val="0"/>
        <w:autoSpaceDN w:val="0"/>
        <w:adjustRightInd w:val="0"/>
        <w:spacing w:after="160" w:line="276" w:lineRule="auto"/>
        <w:jc w:val="center"/>
        <w:rPr>
          <w:b/>
          <w:sz w:val="22"/>
          <w:szCs w:val="22"/>
        </w:rPr>
      </w:pPr>
      <w:r w:rsidRPr="00072EC4">
        <w:rPr>
          <w:b/>
          <w:sz w:val="22"/>
          <w:szCs w:val="22"/>
        </w:rPr>
        <w:t>Tirgus izpēte</w:t>
      </w:r>
    </w:p>
    <w:p w14:paraId="7AD16B46" w14:textId="0938D3D3" w:rsidR="0079762E" w:rsidRPr="00072EC4" w:rsidRDefault="005A264E" w:rsidP="00072EC4">
      <w:pPr>
        <w:tabs>
          <w:tab w:val="num" w:pos="360"/>
        </w:tabs>
        <w:autoSpaceDE w:val="0"/>
        <w:autoSpaceDN w:val="0"/>
        <w:adjustRightInd w:val="0"/>
        <w:spacing w:line="276" w:lineRule="auto"/>
        <w:ind w:left="556"/>
        <w:jc w:val="center"/>
        <w:rPr>
          <w:sz w:val="22"/>
          <w:szCs w:val="22"/>
        </w:rPr>
      </w:pPr>
      <w:r w:rsidRPr="00072EC4">
        <w:rPr>
          <w:b/>
          <w:sz w:val="22"/>
          <w:szCs w:val="22"/>
        </w:rPr>
        <w:t>„</w:t>
      </w:r>
      <w:r w:rsidR="007766FF" w:rsidRPr="00072EC4">
        <w:rPr>
          <w:b/>
          <w:sz w:val="22"/>
          <w:szCs w:val="22"/>
        </w:rPr>
        <w:t xml:space="preserve">Kanalizācijas sūkņu stacijas ar aprīkojumu </w:t>
      </w:r>
      <w:r w:rsidR="00AD1C8F">
        <w:rPr>
          <w:b/>
          <w:sz w:val="22"/>
          <w:szCs w:val="22"/>
        </w:rPr>
        <w:t>piegāde”</w:t>
      </w:r>
      <w:r w:rsidR="0079762E" w:rsidRPr="00072EC4">
        <w:rPr>
          <w:sz w:val="22"/>
          <w:szCs w:val="22"/>
        </w:rPr>
        <w:t>,</w:t>
      </w:r>
    </w:p>
    <w:p w14:paraId="4F0D4EB2" w14:textId="20C9AEDC" w:rsidR="0079762E" w:rsidRDefault="0079762E" w:rsidP="00072EC4">
      <w:pPr>
        <w:tabs>
          <w:tab w:val="num" w:pos="360"/>
        </w:tabs>
        <w:autoSpaceDE w:val="0"/>
        <w:autoSpaceDN w:val="0"/>
        <w:adjustRightInd w:val="0"/>
        <w:spacing w:line="276" w:lineRule="auto"/>
        <w:ind w:left="556"/>
        <w:jc w:val="center"/>
        <w:rPr>
          <w:sz w:val="22"/>
          <w:szCs w:val="22"/>
        </w:rPr>
      </w:pPr>
      <w:r w:rsidRPr="00072EC4">
        <w:rPr>
          <w:sz w:val="22"/>
          <w:szCs w:val="22"/>
        </w:rPr>
        <w:t xml:space="preserve">identifikācijas Nr. SA 2018 </w:t>
      </w:r>
      <w:r w:rsidR="007766FF" w:rsidRPr="00072EC4">
        <w:rPr>
          <w:sz w:val="22"/>
          <w:szCs w:val="22"/>
        </w:rPr>
        <w:t>08</w:t>
      </w:r>
    </w:p>
    <w:p w14:paraId="7D61F098" w14:textId="77777777" w:rsidR="00717A1F" w:rsidRDefault="00717A1F" w:rsidP="00717A1F">
      <w:pPr>
        <w:tabs>
          <w:tab w:val="num" w:pos="360"/>
        </w:tabs>
        <w:autoSpaceDE w:val="0"/>
        <w:autoSpaceDN w:val="0"/>
        <w:adjustRightInd w:val="0"/>
        <w:spacing w:line="276" w:lineRule="auto"/>
        <w:ind w:left="556"/>
        <w:rPr>
          <w:b/>
          <w:sz w:val="22"/>
          <w:szCs w:val="22"/>
        </w:rPr>
      </w:pPr>
    </w:p>
    <w:p w14:paraId="5A5862C0" w14:textId="3FB77DCD" w:rsidR="00717A1F" w:rsidRPr="00717A1F" w:rsidRDefault="00717A1F" w:rsidP="00717A1F">
      <w:pPr>
        <w:tabs>
          <w:tab w:val="num" w:pos="360"/>
        </w:tabs>
        <w:autoSpaceDE w:val="0"/>
        <w:autoSpaceDN w:val="0"/>
        <w:adjustRightInd w:val="0"/>
        <w:spacing w:line="276" w:lineRule="auto"/>
        <w:ind w:left="556"/>
        <w:rPr>
          <w:b/>
          <w:sz w:val="22"/>
          <w:szCs w:val="22"/>
        </w:rPr>
      </w:pPr>
      <w:r w:rsidRPr="00717A1F">
        <w:rPr>
          <w:b/>
          <w:sz w:val="22"/>
          <w:szCs w:val="22"/>
        </w:rPr>
        <w:t xml:space="preserve">I. Preces tehniskā specifikācija </w:t>
      </w:r>
    </w:p>
    <w:p w14:paraId="552C6357" w14:textId="77777777" w:rsidR="00072EC4" w:rsidRPr="00072EC4" w:rsidRDefault="00072EC4" w:rsidP="00072EC4">
      <w:pPr>
        <w:tabs>
          <w:tab w:val="num" w:pos="360"/>
        </w:tabs>
        <w:autoSpaceDE w:val="0"/>
        <w:autoSpaceDN w:val="0"/>
        <w:adjustRightInd w:val="0"/>
        <w:spacing w:line="276" w:lineRule="auto"/>
        <w:ind w:left="556"/>
        <w:jc w:val="center"/>
        <w:rPr>
          <w:sz w:val="22"/>
          <w:szCs w:val="22"/>
        </w:rPr>
      </w:pPr>
    </w:p>
    <w:p w14:paraId="1EBF06F8" w14:textId="09320133" w:rsidR="00072EC4" w:rsidRPr="00072EC4" w:rsidRDefault="00072EC4" w:rsidP="00072EC4">
      <w:pPr>
        <w:spacing w:after="120" w:line="276" w:lineRule="auto"/>
        <w:ind w:firstLine="567"/>
        <w:jc w:val="both"/>
        <w:rPr>
          <w:sz w:val="22"/>
          <w:szCs w:val="22"/>
        </w:rPr>
      </w:pPr>
      <w:r w:rsidRPr="00072EC4">
        <w:rPr>
          <w:sz w:val="22"/>
          <w:szCs w:val="22"/>
        </w:rPr>
        <w:t xml:space="preserve"> Kanalizācijas sūkņu stacija paredzēta ar rūpnieciski ražotu pazemes tipa korpusu, kas izgatavots no stiegrotas stikla šķiedras vai HPDE, vai ekvivalenta sintētiska materiāla.</w:t>
      </w:r>
      <w:r>
        <w:rPr>
          <w:sz w:val="22"/>
          <w:szCs w:val="22"/>
        </w:rPr>
        <w:t xml:space="preserve"> Korpusa diametrs</w:t>
      </w:r>
      <w:r w:rsidR="008829A3">
        <w:rPr>
          <w:sz w:val="22"/>
          <w:szCs w:val="22"/>
        </w:rPr>
        <w:t xml:space="preserve"> </w:t>
      </w:r>
      <w:r>
        <w:rPr>
          <w:sz w:val="22"/>
          <w:szCs w:val="22"/>
        </w:rPr>
        <w:t xml:space="preserve">- </w:t>
      </w:r>
      <w:r w:rsidR="00731FC2">
        <w:rPr>
          <w:sz w:val="22"/>
          <w:szCs w:val="22"/>
        </w:rPr>
        <w:t>1500 mm.</w:t>
      </w:r>
      <w:r w:rsidR="00731FC2">
        <w:rPr>
          <w:sz w:val="22"/>
          <w:szCs w:val="22"/>
          <w:highlight w:val="yellow"/>
        </w:rPr>
        <w:t xml:space="preserve"> </w:t>
      </w:r>
      <w:r w:rsidRPr="00072EC4">
        <w:rPr>
          <w:sz w:val="22"/>
          <w:szCs w:val="22"/>
        </w:rPr>
        <w:t>Sūknētavas korpuss komplektējams ar kāpnēm un paceļamu platformu no nekorodējoša materiāla,</w:t>
      </w:r>
      <w:r>
        <w:rPr>
          <w:sz w:val="22"/>
          <w:szCs w:val="22"/>
        </w:rPr>
        <w:t xml:space="preserve"> </w:t>
      </w:r>
      <w:r w:rsidRPr="00072EC4">
        <w:rPr>
          <w:sz w:val="22"/>
          <w:szCs w:val="22"/>
        </w:rPr>
        <w:t>aprīkots ar ventilācijas caurulēm OD 110 mm, kā arī ar slēdzamu siltinātu lūku.</w:t>
      </w:r>
      <w:r>
        <w:rPr>
          <w:sz w:val="22"/>
          <w:szCs w:val="22"/>
        </w:rPr>
        <w:t xml:space="preserve"> </w:t>
      </w:r>
      <w:r w:rsidRPr="007863AC">
        <w:rPr>
          <w:sz w:val="22"/>
          <w:szCs w:val="22"/>
        </w:rPr>
        <w:t>Prognozējamais korpusa iebūves dziļums -</w:t>
      </w:r>
      <w:r w:rsidR="008829A3" w:rsidRPr="007863AC">
        <w:rPr>
          <w:sz w:val="22"/>
          <w:szCs w:val="22"/>
        </w:rPr>
        <w:t xml:space="preserve"> </w:t>
      </w:r>
      <w:r w:rsidR="0035389B" w:rsidRPr="007863AC">
        <w:rPr>
          <w:sz w:val="22"/>
          <w:szCs w:val="22"/>
        </w:rPr>
        <w:t>4m.</w:t>
      </w:r>
    </w:p>
    <w:p w14:paraId="19747091" w14:textId="794A14B9" w:rsidR="00072EC4" w:rsidRPr="00072EC4" w:rsidRDefault="00072EC4" w:rsidP="00072EC4">
      <w:pPr>
        <w:spacing w:after="120" w:line="276" w:lineRule="auto"/>
        <w:ind w:firstLine="567"/>
        <w:jc w:val="both"/>
        <w:rPr>
          <w:sz w:val="22"/>
          <w:szCs w:val="22"/>
        </w:rPr>
      </w:pPr>
      <w:r w:rsidRPr="00072EC4">
        <w:rPr>
          <w:sz w:val="22"/>
          <w:szCs w:val="22"/>
        </w:rPr>
        <w:t xml:space="preserve">  </w:t>
      </w:r>
      <w:r w:rsidR="00CC4B19">
        <w:rPr>
          <w:sz w:val="22"/>
          <w:szCs w:val="22"/>
        </w:rPr>
        <w:t xml:space="preserve">Kanalizācijas sūkņu stacijas </w:t>
      </w:r>
      <w:r w:rsidRPr="00072EC4">
        <w:rPr>
          <w:sz w:val="22"/>
          <w:szCs w:val="22"/>
        </w:rPr>
        <w:t>korpuss enkurojams pie dzelzsbetona plātnes.</w:t>
      </w:r>
      <w:r>
        <w:rPr>
          <w:sz w:val="22"/>
          <w:szCs w:val="22"/>
        </w:rPr>
        <w:t xml:space="preserve"> </w:t>
      </w:r>
      <w:r w:rsidR="0035389B">
        <w:rPr>
          <w:sz w:val="22"/>
          <w:szCs w:val="22"/>
        </w:rPr>
        <w:t>Dzelzsbetona plātne nav jāiekļauj piedāvājumā.</w:t>
      </w:r>
    </w:p>
    <w:p w14:paraId="230F21FA" w14:textId="3F8216AB" w:rsidR="00072EC4" w:rsidRPr="00072EC4" w:rsidRDefault="00072EC4" w:rsidP="00072EC4">
      <w:pPr>
        <w:spacing w:after="120" w:line="276" w:lineRule="auto"/>
        <w:ind w:firstLine="567"/>
        <w:jc w:val="both"/>
        <w:rPr>
          <w:sz w:val="22"/>
          <w:szCs w:val="22"/>
        </w:rPr>
      </w:pPr>
      <w:r w:rsidRPr="00072EC4">
        <w:rPr>
          <w:sz w:val="22"/>
          <w:szCs w:val="22"/>
        </w:rPr>
        <w:t xml:space="preserve">  </w:t>
      </w:r>
      <w:r>
        <w:rPr>
          <w:sz w:val="22"/>
          <w:szCs w:val="22"/>
        </w:rPr>
        <w:t xml:space="preserve">Kanalizācijas sūkņu stacijas korpusā </w:t>
      </w:r>
      <w:r w:rsidRPr="00072EC4">
        <w:rPr>
          <w:sz w:val="22"/>
          <w:szCs w:val="22"/>
        </w:rPr>
        <w:t xml:space="preserve">uzstādāmi divi iegremdējami kanalizācijas sūkņi, vienam no sūkņiem jābūt aprīkotam ar rūpnieciski izgatavotu uzduļķotāju, kas montējams pie sūkņa korpusa speciāli tam paredzētā vietā. </w:t>
      </w:r>
    </w:p>
    <w:p w14:paraId="1697293F" w14:textId="23C6C23A" w:rsidR="00072EC4" w:rsidRPr="00072EC4" w:rsidRDefault="00072EC4" w:rsidP="00072EC4">
      <w:pPr>
        <w:spacing w:after="120" w:line="276" w:lineRule="auto"/>
        <w:ind w:firstLine="567"/>
        <w:jc w:val="both"/>
        <w:rPr>
          <w:sz w:val="22"/>
          <w:szCs w:val="22"/>
        </w:rPr>
      </w:pPr>
      <w:r w:rsidRPr="00072EC4">
        <w:rPr>
          <w:sz w:val="22"/>
          <w:szCs w:val="22"/>
        </w:rPr>
        <w:t>Sūkņu elektrodzinēja statora aizsardzības klase – H,</w:t>
      </w:r>
      <w:r>
        <w:rPr>
          <w:sz w:val="22"/>
          <w:szCs w:val="22"/>
        </w:rPr>
        <w:t xml:space="preserve"> </w:t>
      </w:r>
      <w:r w:rsidRPr="00072EC4">
        <w:rPr>
          <w:sz w:val="22"/>
          <w:szCs w:val="22"/>
        </w:rPr>
        <w:t>darbarata tips - N, darba spriegums 380 V.</w:t>
      </w:r>
      <w:r w:rsidRPr="00072EC4">
        <w:rPr>
          <w:b/>
          <w:sz w:val="22"/>
          <w:szCs w:val="22"/>
        </w:rPr>
        <w:t xml:space="preserve"> </w:t>
      </w:r>
      <w:r w:rsidRPr="00717A1F">
        <w:rPr>
          <w:sz w:val="22"/>
          <w:szCs w:val="22"/>
        </w:rPr>
        <w:t>Sūkņu izvēles kritēriji: Q = 6 l/s ( 21.6 m3/h), L spv = 290 m ( OD 110), H st = 4 m</w:t>
      </w:r>
    </w:p>
    <w:p w14:paraId="40161CEB" w14:textId="21BBB23D" w:rsidR="00072EC4" w:rsidRPr="00072EC4" w:rsidRDefault="00072EC4" w:rsidP="00072EC4">
      <w:pPr>
        <w:spacing w:after="120" w:line="276" w:lineRule="auto"/>
        <w:ind w:firstLine="567"/>
        <w:jc w:val="both"/>
        <w:rPr>
          <w:sz w:val="22"/>
          <w:szCs w:val="22"/>
        </w:rPr>
      </w:pPr>
      <w:r w:rsidRPr="00072EC4">
        <w:rPr>
          <w:sz w:val="22"/>
          <w:szCs w:val="22"/>
        </w:rPr>
        <w:t>Sūkņi komplektējami ar iebūvējamām sūkņu pēdām,</w:t>
      </w:r>
      <w:r w:rsidR="00CC4B19">
        <w:rPr>
          <w:sz w:val="22"/>
          <w:szCs w:val="22"/>
        </w:rPr>
        <w:t xml:space="preserve"> </w:t>
      </w:r>
      <w:r w:rsidRPr="00072EC4">
        <w:rPr>
          <w:sz w:val="22"/>
          <w:szCs w:val="22"/>
        </w:rPr>
        <w:t>nerūsējošā tērauda vadulām un pacelšanas ķēdēm.</w:t>
      </w:r>
      <w:r>
        <w:rPr>
          <w:sz w:val="22"/>
          <w:szCs w:val="22"/>
        </w:rPr>
        <w:t xml:space="preserve"> </w:t>
      </w:r>
      <w:r w:rsidRPr="00072EC4">
        <w:rPr>
          <w:sz w:val="22"/>
          <w:szCs w:val="22"/>
        </w:rPr>
        <w:t>Sūkņu korpuss un darbarats no kaļamā ķeta GJL-200.</w:t>
      </w:r>
    </w:p>
    <w:p w14:paraId="2B6044B4" w14:textId="3C362B42" w:rsidR="00072EC4" w:rsidRPr="00072EC4" w:rsidRDefault="00072EC4" w:rsidP="00072EC4">
      <w:pPr>
        <w:spacing w:after="120" w:line="276" w:lineRule="auto"/>
        <w:ind w:firstLine="567"/>
        <w:jc w:val="both"/>
        <w:rPr>
          <w:sz w:val="22"/>
          <w:szCs w:val="22"/>
        </w:rPr>
      </w:pPr>
      <w:r w:rsidRPr="00072EC4">
        <w:rPr>
          <w:sz w:val="22"/>
          <w:szCs w:val="22"/>
        </w:rPr>
        <w:t xml:space="preserve">Sūknētavas </w:t>
      </w:r>
      <w:r>
        <w:rPr>
          <w:sz w:val="22"/>
          <w:szCs w:val="22"/>
        </w:rPr>
        <w:t xml:space="preserve">iekšējie spiedvadi </w:t>
      </w:r>
      <w:r w:rsidR="00332C37">
        <w:rPr>
          <w:sz w:val="22"/>
          <w:szCs w:val="22"/>
        </w:rPr>
        <w:t xml:space="preserve"> DN 80 </w:t>
      </w:r>
      <w:r>
        <w:rPr>
          <w:sz w:val="22"/>
          <w:szCs w:val="22"/>
        </w:rPr>
        <w:t>izbūvējami no</w:t>
      </w:r>
      <w:r w:rsidRPr="00072EC4">
        <w:rPr>
          <w:sz w:val="22"/>
          <w:szCs w:val="22"/>
        </w:rPr>
        <w:t xml:space="preserve"> nerūsējošā tērauda caurulēm AISI 304.Uz katra sūkņa atsevišķā spiedvada uzstādāms ķīļveida aizbīdnis (atbilstoši EN 1171) un lodveida pretvārsts (atbilstoši EN 12334),</w:t>
      </w:r>
      <w:r>
        <w:rPr>
          <w:sz w:val="22"/>
          <w:szCs w:val="22"/>
        </w:rPr>
        <w:t xml:space="preserve"> </w:t>
      </w:r>
      <w:r w:rsidRPr="00072EC4">
        <w:rPr>
          <w:sz w:val="22"/>
          <w:szCs w:val="22"/>
        </w:rPr>
        <w:t>ar kaļamā ķeta korpusu un epoksīda pārklājumu.</w:t>
      </w:r>
      <w:r>
        <w:rPr>
          <w:sz w:val="22"/>
          <w:szCs w:val="22"/>
        </w:rPr>
        <w:t xml:space="preserve"> </w:t>
      </w:r>
      <w:r w:rsidRPr="00072EC4">
        <w:rPr>
          <w:sz w:val="22"/>
          <w:szCs w:val="22"/>
        </w:rPr>
        <w:t>Spiedvada augstākajā punktā uzstādāms ½” nerūsējošā tērauda ventilis spiedvada manuālai atgaisošanai.</w:t>
      </w:r>
      <w:r>
        <w:rPr>
          <w:sz w:val="22"/>
          <w:szCs w:val="22"/>
        </w:rPr>
        <w:t xml:space="preserve"> </w:t>
      </w:r>
      <w:r w:rsidRPr="00072EC4">
        <w:rPr>
          <w:sz w:val="22"/>
          <w:szCs w:val="22"/>
        </w:rPr>
        <w:t>Uz sūknētavas ieplūdes caurules uzstādāms naža tipa aizbīdnis</w:t>
      </w:r>
      <w:r w:rsidR="00332C37">
        <w:rPr>
          <w:sz w:val="22"/>
          <w:szCs w:val="22"/>
        </w:rPr>
        <w:t xml:space="preserve">, kas paredzēts OD 200 ieplūdes caurulei, </w:t>
      </w:r>
      <w:r w:rsidRPr="00072EC4">
        <w:rPr>
          <w:sz w:val="22"/>
          <w:szCs w:val="22"/>
        </w:rPr>
        <w:t xml:space="preserve"> </w:t>
      </w:r>
      <w:r w:rsidR="00332C37">
        <w:rPr>
          <w:sz w:val="22"/>
          <w:szCs w:val="22"/>
        </w:rPr>
        <w:t xml:space="preserve"> </w:t>
      </w:r>
      <w:r w:rsidRPr="00072EC4">
        <w:rPr>
          <w:sz w:val="22"/>
          <w:szCs w:val="22"/>
        </w:rPr>
        <w:t>ar pagarinātājkātu, lai nodrošinātu ieplūdes noslēgšanu no zemes līmeņa.</w:t>
      </w:r>
    </w:p>
    <w:p w14:paraId="2738855C" w14:textId="550171FE" w:rsidR="00072EC4" w:rsidRPr="00072EC4" w:rsidRDefault="00072EC4" w:rsidP="00072EC4">
      <w:pPr>
        <w:spacing w:after="120" w:line="276" w:lineRule="auto"/>
        <w:ind w:firstLine="567"/>
        <w:jc w:val="both"/>
        <w:rPr>
          <w:sz w:val="22"/>
          <w:szCs w:val="22"/>
        </w:rPr>
      </w:pPr>
      <w:r w:rsidRPr="00072EC4">
        <w:rPr>
          <w:sz w:val="22"/>
          <w:szCs w:val="22"/>
        </w:rPr>
        <w:t>Visām tērauda detaļām, kas atrodas sūknētavā, jābūt izgatavotām no nerūsējošā tērauda atbilstoši EN 1.4301 (AISI 304) vai no</w:t>
      </w:r>
      <w:r>
        <w:rPr>
          <w:sz w:val="22"/>
          <w:szCs w:val="22"/>
        </w:rPr>
        <w:t xml:space="preserve"> </w:t>
      </w:r>
      <w:r w:rsidRPr="00072EC4">
        <w:rPr>
          <w:sz w:val="22"/>
          <w:szCs w:val="22"/>
        </w:rPr>
        <w:t>sakausējuma ar augstāku pretkorozijas aizsardzības klasi.</w:t>
      </w:r>
    </w:p>
    <w:p w14:paraId="4B0E6AA4" w14:textId="6388BA3A" w:rsidR="00072EC4" w:rsidRPr="00072EC4" w:rsidRDefault="00717A1F" w:rsidP="00072EC4">
      <w:pPr>
        <w:spacing w:line="276" w:lineRule="auto"/>
        <w:jc w:val="both"/>
        <w:rPr>
          <w:sz w:val="22"/>
          <w:szCs w:val="22"/>
        </w:rPr>
      </w:pPr>
      <w:r>
        <w:rPr>
          <w:sz w:val="22"/>
          <w:szCs w:val="22"/>
        </w:rPr>
        <w:t xml:space="preserve">      Piegādātajai Precei nodrošina ekspluatācijas īpašību deklarācija.</w:t>
      </w:r>
    </w:p>
    <w:p w14:paraId="6C74B354" w14:textId="77777777" w:rsidR="00072EC4" w:rsidRDefault="00072EC4" w:rsidP="0079762E">
      <w:pPr>
        <w:tabs>
          <w:tab w:val="num" w:pos="360"/>
        </w:tabs>
        <w:autoSpaceDE w:val="0"/>
        <w:autoSpaceDN w:val="0"/>
        <w:adjustRightInd w:val="0"/>
        <w:spacing w:line="259" w:lineRule="auto"/>
        <w:ind w:left="556"/>
        <w:jc w:val="center"/>
        <w:rPr>
          <w:sz w:val="22"/>
          <w:szCs w:val="22"/>
        </w:rPr>
      </w:pPr>
    </w:p>
    <w:p w14:paraId="15673740" w14:textId="264DB619"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II</w:t>
      </w:r>
      <w:r w:rsidR="00717A1F">
        <w:rPr>
          <w:rFonts w:eastAsiaTheme="minorHAnsi"/>
          <w:b/>
          <w:sz w:val="22"/>
          <w:szCs w:val="22"/>
          <w:lang w:eastAsia="en-US"/>
        </w:rPr>
        <w:t>.</w:t>
      </w:r>
      <w:r w:rsidRPr="00761A7F">
        <w:rPr>
          <w:rFonts w:eastAsiaTheme="minorHAnsi"/>
          <w:b/>
          <w:sz w:val="22"/>
          <w:szCs w:val="22"/>
          <w:lang w:eastAsia="en-US"/>
        </w:rPr>
        <w:t xml:space="preserve"> Piegāde, garantijas, iegādes apjoms </w:t>
      </w:r>
    </w:p>
    <w:p w14:paraId="33BF6259" w14:textId="3947EB45" w:rsidR="00761A7F" w:rsidRPr="007863AC" w:rsidRDefault="00717A1F" w:rsidP="007863AC">
      <w:pPr>
        <w:numPr>
          <w:ilvl w:val="0"/>
          <w:numId w:val="14"/>
        </w:numPr>
        <w:tabs>
          <w:tab w:val="left" w:pos="0"/>
          <w:tab w:val="left" w:pos="284"/>
        </w:tabs>
        <w:spacing w:after="120" w:line="276" w:lineRule="auto"/>
        <w:ind w:left="284" w:hanging="284"/>
        <w:contextualSpacing/>
        <w:jc w:val="both"/>
        <w:rPr>
          <w:sz w:val="22"/>
          <w:szCs w:val="22"/>
        </w:rPr>
      </w:pPr>
      <w:r>
        <w:rPr>
          <w:sz w:val="22"/>
          <w:szCs w:val="22"/>
        </w:rPr>
        <w:t>Preces</w:t>
      </w:r>
      <w:r w:rsidR="00761A7F" w:rsidRPr="00761A7F">
        <w:rPr>
          <w:sz w:val="22"/>
          <w:szCs w:val="22"/>
        </w:rPr>
        <w:t xml:space="preserve"> piegāde </w:t>
      </w:r>
      <w:r w:rsidR="0063198D">
        <w:rPr>
          <w:sz w:val="22"/>
          <w:szCs w:val="22"/>
        </w:rPr>
        <w:t>ir jānodrošina 60</w:t>
      </w:r>
      <w:r>
        <w:rPr>
          <w:sz w:val="22"/>
          <w:szCs w:val="22"/>
        </w:rPr>
        <w:t xml:space="preserve"> kalendāro dienu laikā no līguma noslēg</w:t>
      </w:r>
      <w:r w:rsidR="0035389B">
        <w:rPr>
          <w:sz w:val="22"/>
          <w:szCs w:val="22"/>
        </w:rPr>
        <w:t xml:space="preserve">šanas dienas. Piegādes vieta: </w:t>
      </w:r>
      <w:r w:rsidR="0035389B" w:rsidRPr="007863AC">
        <w:rPr>
          <w:sz w:val="22"/>
          <w:szCs w:val="22"/>
        </w:rPr>
        <w:t xml:space="preserve">Skolas iela, Allažu pagasts, Siguldas novads. </w:t>
      </w:r>
      <w:r w:rsidR="00761A7F" w:rsidRPr="007863AC">
        <w:rPr>
          <w:rFonts w:eastAsiaTheme="minorHAnsi"/>
          <w:sz w:val="22"/>
          <w:szCs w:val="22"/>
          <w:lang w:eastAsia="en-US"/>
        </w:rPr>
        <w:t>Piegādes izmaksas jāiekļauj piedāvājuma cenā.</w:t>
      </w:r>
    </w:p>
    <w:p w14:paraId="6254A025" w14:textId="40AEF37B" w:rsidR="00761A7F" w:rsidRPr="007863AC" w:rsidRDefault="00717A1F" w:rsidP="007863AC">
      <w:pPr>
        <w:numPr>
          <w:ilvl w:val="0"/>
          <w:numId w:val="14"/>
        </w:numPr>
        <w:tabs>
          <w:tab w:val="left" w:pos="284"/>
        </w:tabs>
        <w:spacing w:after="120" w:line="276" w:lineRule="auto"/>
        <w:ind w:left="284" w:hanging="284"/>
        <w:contextualSpacing/>
        <w:jc w:val="both"/>
        <w:rPr>
          <w:sz w:val="22"/>
          <w:szCs w:val="22"/>
        </w:rPr>
      </w:pPr>
      <w:r w:rsidRPr="007863AC">
        <w:rPr>
          <w:sz w:val="22"/>
          <w:szCs w:val="22"/>
        </w:rPr>
        <w:t xml:space="preserve">Preces </w:t>
      </w:r>
      <w:r w:rsidR="00761A7F" w:rsidRPr="007863AC">
        <w:rPr>
          <w:sz w:val="22"/>
          <w:szCs w:val="22"/>
        </w:rPr>
        <w:t>garantij</w:t>
      </w:r>
      <w:r w:rsidRPr="007863AC">
        <w:rPr>
          <w:sz w:val="22"/>
          <w:szCs w:val="22"/>
        </w:rPr>
        <w:t xml:space="preserve">as termiņš - Piegādātajām Precei </w:t>
      </w:r>
      <w:r w:rsidR="00761A7F" w:rsidRPr="007863AC">
        <w:rPr>
          <w:sz w:val="22"/>
          <w:szCs w:val="22"/>
        </w:rPr>
        <w:t xml:space="preserve">jānodrošina 2 gadu garantija no </w:t>
      </w:r>
      <w:r w:rsidR="00CD7F66" w:rsidRPr="007863AC">
        <w:rPr>
          <w:rFonts w:eastAsiaTheme="minorHAnsi"/>
          <w:color w:val="000000" w:themeColor="text1"/>
          <w:sz w:val="22"/>
          <w:szCs w:val="22"/>
          <w:lang w:eastAsia="en-US"/>
        </w:rPr>
        <w:t xml:space="preserve">Preces pavadzīmes </w:t>
      </w:r>
      <w:r w:rsidR="00761A7F" w:rsidRPr="007863AC">
        <w:rPr>
          <w:sz w:val="22"/>
          <w:szCs w:val="22"/>
        </w:rPr>
        <w:t xml:space="preserve"> parakstīšanas d</w:t>
      </w:r>
      <w:r w:rsidRPr="007863AC">
        <w:rPr>
          <w:sz w:val="22"/>
          <w:szCs w:val="22"/>
        </w:rPr>
        <w:t xml:space="preserve">ienas. Garantijas laikā iegādātās  Preces  aprīkojuma sastāvdaļu </w:t>
      </w:r>
      <w:r w:rsidR="00761A7F" w:rsidRPr="007863AC">
        <w:rPr>
          <w:sz w:val="22"/>
          <w:szCs w:val="22"/>
        </w:rPr>
        <w:t xml:space="preserve">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w:t>
      </w:r>
      <w:r w:rsidRPr="007863AC">
        <w:rPr>
          <w:sz w:val="22"/>
          <w:szCs w:val="22"/>
        </w:rPr>
        <w:t xml:space="preserve"> kuri nepieciešami, lai veiktu Preces aprīkojuma sastāvdaļu </w:t>
      </w:r>
      <w:r w:rsidR="000F2E7A" w:rsidRPr="007863AC">
        <w:rPr>
          <w:sz w:val="22"/>
          <w:szCs w:val="22"/>
        </w:rPr>
        <w:t>apmaiņu garantijas laikā.</w:t>
      </w:r>
    </w:p>
    <w:p w14:paraId="0BE41F9D" w14:textId="78FE1BB1" w:rsidR="00717A1F" w:rsidRPr="00717A1F" w:rsidRDefault="00717A1F" w:rsidP="007863AC">
      <w:pPr>
        <w:numPr>
          <w:ilvl w:val="0"/>
          <w:numId w:val="14"/>
        </w:numPr>
        <w:tabs>
          <w:tab w:val="left" w:pos="284"/>
        </w:tabs>
        <w:spacing w:after="120" w:line="276" w:lineRule="auto"/>
        <w:ind w:left="284" w:hanging="284"/>
        <w:contextualSpacing/>
        <w:jc w:val="both"/>
        <w:rPr>
          <w:rFonts w:eastAsia="Calibri"/>
          <w:b/>
          <w:sz w:val="22"/>
          <w:szCs w:val="22"/>
        </w:rPr>
      </w:pPr>
      <w:r>
        <w:rPr>
          <w:sz w:val="22"/>
          <w:szCs w:val="22"/>
        </w:rPr>
        <w:t xml:space="preserve">Preces </w:t>
      </w:r>
      <w:r w:rsidR="00761A7F" w:rsidRPr="00761A7F">
        <w:rPr>
          <w:sz w:val="22"/>
          <w:szCs w:val="22"/>
        </w:rPr>
        <w:t xml:space="preserve">iegādes apjoms </w:t>
      </w:r>
      <w:r>
        <w:rPr>
          <w:sz w:val="22"/>
          <w:szCs w:val="22"/>
        </w:rPr>
        <w:t>– viena kanalizācijas sūkņu stacija ar tehnisk</w:t>
      </w:r>
      <w:r w:rsidR="00CC4B19">
        <w:rPr>
          <w:sz w:val="22"/>
          <w:szCs w:val="22"/>
        </w:rPr>
        <w:t>a</w:t>
      </w:r>
      <w:r>
        <w:rPr>
          <w:sz w:val="22"/>
          <w:szCs w:val="22"/>
        </w:rPr>
        <w:t>jā specifikācijā norād</w:t>
      </w:r>
      <w:r w:rsidR="00CC4B19">
        <w:rPr>
          <w:sz w:val="22"/>
          <w:szCs w:val="22"/>
        </w:rPr>
        <w:t>ī</w:t>
      </w:r>
      <w:r>
        <w:rPr>
          <w:sz w:val="22"/>
          <w:szCs w:val="22"/>
        </w:rPr>
        <w:t>to aprīkojumu.</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77A32425" w14:textId="1360B8C3" w:rsidR="00FF5BD4" w:rsidRPr="00FF5BD4" w:rsidRDefault="00FF5BD4" w:rsidP="001D432E">
      <w:pPr>
        <w:pStyle w:val="Pielikums"/>
        <w:numPr>
          <w:ilvl w:val="0"/>
          <w:numId w:val="6"/>
        </w:numPr>
      </w:pPr>
      <w:bookmarkStart w:id="96" w:name="_Toc511216098"/>
      <w:r w:rsidRPr="00FF5BD4">
        <w:t>pielikums</w:t>
      </w:r>
      <w:bookmarkEnd w:id="96"/>
    </w:p>
    <w:p w14:paraId="5FE0581F" w14:textId="77777777" w:rsidR="00E358BE" w:rsidRPr="007236FC" w:rsidRDefault="00E358BE" w:rsidP="00E358BE">
      <w:pPr>
        <w:pStyle w:val="Teksts"/>
        <w:spacing w:line="360" w:lineRule="auto"/>
        <w:jc w:val="right"/>
      </w:pPr>
      <w:r w:rsidRPr="007236FC">
        <w:t>Tirgus izpētes nolikumam</w:t>
      </w:r>
    </w:p>
    <w:p w14:paraId="3CA190F4" w14:textId="12515C35" w:rsidR="00E358BE" w:rsidRPr="007236FC" w:rsidRDefault="00E358BE" w:rsidP="00E358BE">
      <w:pPr>
        <w:pStyle w:val="Teksts"/>
        <w:spacing w:line="360" w:lineRule="auto"/>
        <w:jc w:val="right"/>
      </w:pPr>
      <w:r w:rsidRPr="007236FC">
        <w:t xml:space="preserve">Id. Nr. </w:t>
      </w:r>
      <w:r w:rsidRPr="004E2ED6">
        <w:t>SA 2018 0</w:t>
      </w:r>
      <w:r w:rsidR="00CC4B19">
        <w:t>8</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690541F4" w14:textId="7CD349B1" w:rsidR="00CC4B19" w:rsidRDefault="007863AC" w:rsidP="00CC4B19">
      <w:pPr>
        <w:spacing w:after="160" w:line="259" w:lineRule="auto"/>
        <w:jc w:val="center"/>
        <w:rPr>
          <w:b/>
        </w:rPr>
      </w:pPr>
      <w:r>
        <w:rPr>
          <w:b/>
        </w:rPr>
        <w:t>Tirgus izpēte</w:t>
      </w:r>
    </w:p>
    <w:p w14:paraId="40107F91" w14:textId="09C01BB7" w:rsidR="00CC4B19" w:rsidRPr="002540DC" w:rsidRDefault="00CC4B19" w:rsidP="00CC4B19">
      <w:pPr>
        <w:spacing w:after="160" w:line="259" w:lineRule="auto"/>
        <w:jc w:val="center"/>
        <w:rPr>
          <w:b/>
        </w:rPr>
      </w:pPr>
      <w:r>
        <w:rPr>
          <w:b/>
        </w:rPr>
        <w:t xml:space="preserve"> „Kanalizācijas sūkņu stacijas ar aprīkojumu </w:t>
      </w:r>
      <w:r w:rsidRPr="002540DC">
        <w:rPr>
          <w:b/>
        </w:rPr>
        <w:t>piegāde”</w:t>
      </w:r>
    </w:p>
    <w:p w14:paraId="66143F3A" w14:textId="0D28E9EE" w:rsidR="00E358BE" w:rsidRPr="001D1601" w:rsidRDefault="00CC4B19"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 </w:t>
      </w:r>
      <w:r w:rsidR="00E358BE" w:rsidRPr="001771D6">
        <w:rPr>
          <w:rFonts w:ascii="Times New Roman" w:hAnsi="Times New Roman"/>
          <w:b/>
          <w:sz w:val="24"/>
          <w:szCs w:val="24"/>
        </w:rPr>
        <w:t xml:space="preserve">(identifikācijas Nr. SA </w:t>
      </w:r>
      <w:r>
        <w:rPr>
          <w:rFonts w:ascii="Times New Roman" w:hAnsi="Times New Roman"/>
          <w:b/>
          <w:sz w:val="24"/>
          <w:szCs w:val="24"/>
        </w:rPr>
        <w:t>2018 08</w:t>
      </w:r>
      <w:r w:rsidR="00E358BE"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208DC59F" w14:textId="2AC5BFD9"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 </w:t>
      </w:r>
      <w:r w:rsidR="00CC4B19">
        <w:rPr>
          <w:rFonts w:eastAsiaTheme="minorHAnsi"/>
          <w:b/>
          <w:sz w:val="22"/>
          <w:szCs w:val="22"/>
          <w:lang w:eastAsia="en-US"/>
        </w:rPr>
        <w:t xml:space="preserve">Preces tehniskā specifikācija </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16D65776" w14:textId="77777777" w:rsidTr="000F2E7A">
        <w:trPr>
          <w:tblHeader/>
        </w:trPr>
        <w:tc>
          <w:tcPr>
            <w:tcW w:w="851" w:type="dxa"/>
          </w:tcPr>
          <w:p w14:paraId="79E32E90"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4253" w:type="dxa"/>
          </w:tcPr>
          <w:p w14:paraId="1B7E474C" w14:textId="77777777"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5681E12F" w14:textId="1764C67B"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4FA8B937" w14:textId="101F170E"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Piedāvāto materiālu tehniskais raksturojums</w:t>
            </w:r>
          </w:p>
        </w:tc>
      </w:tr>
      <w:tr w:rsidR="00CC4B19" w:rsidRPr="005A264E" w14:paraId="10D5E4E9" w14:textId="77777777" w:rsidTr="000F2E7A">
        <w:trPr>
          <w:tblHeader/>
        </w:trPr>
        <w:tc>
          <w:tcPr>
            <w:tcW w:w="851" w:type="dxa"/>
          </w:tcPr>
          <w:p w14:paraId="36E67DA4" w14:textId="4089AE7F" w:rsidR="00CC4B19" w:rsidRPr="005A264E" w:rsidRDefault="00493C29" w:rsidP="00493C29">
            <w:pPr>
              <w:rPr>
                <w:rFonts w:eastAsiaTheme="minorHAnsi"/>
                <w:sz w:val="22"/>
                <w:szCs w:val="22"/>
                <w:lang w:eastAsia="en-US"/>
              </w:rPr>
            </w:pPr>
            <w:r>
              <w:rPr>
                <w:rFonts w:eastAsiaTheme="minorHAnsi"/>
                <w:sz w:val="22"/>
                <w:szCs w:val="22"/>
                <w:lang w:eastAsia="en-US"/>
              </w:rPr>
              <w:t>1</w:t>
            </w:r>
          </w:p>
        </w:tc>
        <w:tc>
          <w:tcPr>
            <w:tcW w:w="4253" w:type="dxa"/>
          </w:tcPr>
          <w:p w14:paraId="436ED6DE" w14:textId="1D017EFC" w:rsidR="00CC4B19" w:rsidRPr="005A264E" w:rsidRDefault="00CC4B19" w:rsidP="00493C29">
            <w:pPr>
              <w:rPr>
                <w:rFonts w:eastAsiaTheme="minorHAnsi"/>
                <w:sz w:val="22"/>
                <w:szCs w:val="22"/>
                <w:lang w:eastAsia="en-US"/>
              </w:rPr>
            </w:pPr>
            <w:r>
              <w:rPr>
                <w:rFonts w:eastAsiaTheme="minorHAnsi"/>
                <w:sz w:val="22"/>
                <w:szCs w:val="22"/>
                <w:lang w:eastAsia="en-US"/>
              </w:rPr>
              <w:t xml:space="preserve">Kanalizācijas sūkņu stacijas korpuss </w:t>
            </w:r>
          </w:p>
        </w:tc>
        <w:tc>
          <w:tcPr>
            <w:tcW w:w="1701" w:type="dxa"/>
          </w:tcPr>
          <w:p w14:paraId="0E35D7C5" w14:textId="77777777" w:rsidR="00CC4B19" w:rsidRPr="005A264E" w:rsidRDefault="00CC4B19" w:rsidP="00493C29">
            <w:pPr>
              <w:rPr>
                <w:rFonts w:eastAsiaTheme="minorHAnsi"/>
                <w:sz w:val="22"/>
                <w:szCs w:val="22"/>
                <w:lang w:eastAsia="en-US"/>
              </w:rPr>
            </w:pPr>
          </w:p>
        </w:tc>
        <w:tc>
          <w:tcPr>
            <w:tcW w:w="3260" w:type="dxa"/>
          </w:tcPr>
          <w:p w14:paraId="42A3613B" w14:textId="77777777" w:rsidR="00CC4B19" w:rsidRPr="005A264E" w:rsidRDefault="00CC4B19" w:rsidP="00493C29">
            <w:pPr>
              <w:rPr>
                <w:rFonts w:eastAsiaTheme="minorHAnsi"/>
                <w:sz w:val="22"/>
                <w:szCs w:val="22"/>
                <w:lang w:eastAsia="en-US"/>
              </w:rPr>
            </w:pPr>
          </w:p>
        </w:tc>
      </w:tr>
      <w:tr w:rsidR="00CC4B19" w:rsidRPr="005A264E" w14:paraId="713C6594" w14:textId="77777777" w:rsidTr="000F2E7A">
        <w:trPr>
          <w:tblHeader/>
        </w:trPr>
        <w:tc>
          <w:tcPr>
            <w:tcW w:w="851" w:type="dxa"/>
          </w:tcPr>
          <w:p w14:paraId="6E0A4880" w14:textId="7CF8235D" w:rsidR="00CC4B19" w:rsidRPr="005A264E" w:rsidRDefault="00493C29" w:rsidP="00493C29">
            <w:pPr>
              <w:rPr>
                <w:rFonts w:eastAsiaTheme="minorHAnsi"/>
                <w:sz w:val="22"/>
                <w:szCs w:val="22"/>
                <w:lang w:eastAsia="en-US"/>
              </w:rPr>
            </w:pPr>
            <w:r>
              <w:rPr>
                <w:rFonts w:eastAsiaTheme="minorHAnsi"/>
                <w:sz w:val="22"/>
                <w:szCs w:val="22"/>
                <w:lang w:eastAsia="en-US"/>
              </w:rPr>
              <w:t>2</w:t>
            </w:r>
          </w:p>
        </w:tc>
        <w:tc>
          <w:tcPr>
            <w:tcW w:w="4253" w:type="dxa"/>
          </w:tcPr>
          <w:p w14:paraId="1B8C59C7" w14:textId="34BBBFD9" w:rsidR="00CC4B19" w:rsidRPr="005A264E" w:rsidRDefault="00CC4B19" w:rsidP="00493C29">
            <w:pPr>
              <w:rPr>
                <w:rFonts w:eastAsiaTheme="minorHAnsi"/>
                <w:sz w:val="22"/>
                <w:szCs w:val="22"/>
                <w:lang w:eastAsia="en-US"/>
              </w:rPr>
            </w:pPr>
            <w:r>
              <w:rPr>
                <w:rFonts w:eastAsiaTheme="minorHAnsi"/>
                <w:sz w:val="22"/>
                <w:szCs w:val="22"/>
                <w:lang w:eastAsia="en-US"/>
              </w:rPr>
              <w:t xml:space="preserve">Kanalizācijas sūkņu stacijas sūkņi </w:t>
            </w:r>
          </w:p>
        </w:tc>
        <w:tc>
          <w:tcPr>
            <w:tcW w:w="1701" w:type="dxa"/>
          </w:tcPr>
          <w:p w14:paraId="725CE3C2" w14:textId="77777777" w:rsidR="00CC4B19" w:rsidRPr="005A264E" w:rsidRDefault="00CC4B19" w:rsidP="00493C29">
            <w:pPr>
              <w:rPr>
                <w:rFonts w:eastAsiaTheme="minorHAnsi"/>
                <w:sz w:val="22"/>
                <w:szCs w:val="22"/>
                <w:lang w:eastAsia="en-US"/>
              </w:rPr>
            </w:pPr>
          </w:p>
        </w:tc>
        <w:tc>
          <w:tcPr>
            <w:tcW w:w="3260" w:type="dxa"/>
          </w:tcPr>
          <w:p w14:paraId="709A79B7" w14:textId="3FC151E3" w:rsidR="00CC4B19" w:rsidRPr="00493C29" w:rsidRDefault="00CC4B19" w:rsidP="00493C29">
            <w:pPr>
              <w:rPr>
                <w:rFonts w:eastAsiaTheme="minorHAnsi"/>
                <w:i/>
                <w:sz w:val="22"/>
                <w:szCs w:val="22"/>
                <w:lang w:eastAsia="en-US"/>
              </w:rPr>
            </w:pPr>
            <w:r w:rsidRPr="00493C29">
              <w:rPr>
                <w:rFonts w:eastAsiaTheme="minorHAnsi"/>
                <w:i/>
                <w:sz w:val="22"/>
                <w:szCs w:val="22"/>
                <w:lang w:eastAsia="en-US"/>
              </w:rPr>
              <w:t xml:space="preserve">Papildus tehniskajam raksturojumam jāpievieno sūkņu raksturlīknes </w:t>
            </w:r>
          </w:p>
        </w:tc>
      </w:tr>
      <w:tr w:rsidR="00CC4B19" w:rsidRPr="005A264E" w14:paraId="6B710A91" w14:textId="77777777" w:rsidTr="000F2E7A">
        <w:trPr>
          <w:tblHeader/>
        </w:trPr>
        <w:tc>
          <w:tcPr>
            <w:tcW w:w="851" w:type="dxa"/>
          </w:tcPr>
          <w:p w14:paraId="1CA3A6BA" w14:textId="56718FD5" w:rsidR="00CC4B19" w:rsidRPr="005A264E" w:rsidRDefault="00493C29" w:rsidP="00493C29">
            <w:pPr>
              <w:rPr>
                <w:rFonts w:eastAsiaTheme="minorHAnsi"/>
                <w:sz w:val="22"/>
                <w:szCs w:val="22"/>
                <w:lang w:eastAsia="en-US"/>
              </w:rPr>
            </w:pPr>
            <w:r>
              <w:rPr>
                <w:rFonts w:eastAsiaTheme="minorHAnsi"/>
                <w:sz w:val="22"/>
                <w:szCs w:val="22"/>
                <w:lang w:eastAsia="en-US"/>
              </w:rPr>
              <w:t>3</w:t>
            </w:r>
          </w:p>
        </w:tc>
        <w:tc>
          <w:tcPr>
            <w:tcW w:w="4253" w:type="dxa"/>
          </w:tcPr>
          <w:p w14:paraId="4D3FE4A4" w14:textId="5EE1543C" w:rsidR="00CC4B19" w:rsidRPr="005A264E" w:rsidRDefault="00CC4B19" w:rsidP="00493C29">
            <w:pPr>
              <w:rPr>
                <w:rFonts w:eastAsiaTheme="minorHAnsi"/>
                <w:sz w:val="22"/>
                <w:szCs w:val="22"/>
                <w:lang w:eastAsia="en-US"/>
              </w:rPr>
            </w:pPr>
            <w:r>
              <w:rPr>
                <w:sz w:val="22"/>
                <w:szCs w:val="22"/>
              </w:rPr>
              <w:t>Uzduļķotājs</w:t>
            </w:r>
          </w:p>
        </w:tc>
        <w:tc>
          <w:tcPr>
            <w:tcW w:w="1701" w:type="dxa"/>
          </w:tcPr>
          <w:p w14:paraId="273354D3" w14:textId="77777777" w:rsidR="00CC4B19" w:rsidRPr="005A264E" w:rsidRDefault="00CC4B19" w:rsidP="00493C29">
            <w:pPr>
              <w:rPr>
                <w:rFonts w:eastAsiaTheme="minorHAnsi"/>
                <w:sz w:val="22"/>
                <w:szCs w:val="22"/>
                <w:lang w:eastAsia="en-US"/>
              </w:rPr>
            </w:pPr>
          </w:p>
        </w:tc>
        <w:tc>
          <w:tcPr>
            <w:tcW w:w="3260" w:type="dxa"/>
          </w:tcPr>
          <w:p w14:paraId="7749F60B" w14:textId="77777777" w:rsidR="00CC4B19" w:rsidRPr="005A264E" w:rsidRDefault="00CC4B19" w:rsidP="00493C29">
            <w:pPr>
              <w:rPr>
                <w:rFonts w:eastAsiaTheme="minorHAnsi"/>
                <w:sz w:val="22"/>
                <w:szCs w:val="22"/>
                <w:lang w:eastAsia="en-US"/>
              </w:rPr>
            </w:pPr>
          </w:p>
        </w:tc>
      </w:tr>
      <w:tr w:rsidR="00CC4B19" w:rsidRPr="005A264E" w14:paraId="2EFCD379" w14:textId="77777777" w:rsidTr="000F2E7A">
        <w:trPr>
          <w:tblHeader/>
        </w:trPr>
        <w:tc>
          <w:tcPr>
            <w:tcW w:w="851" w:type="dxa"/>
          </w:tcPr>
          <w:p w14:paraId="6AAF3F34" w14:textId="5DA7D1B1" w:rsidR="00CC4B19" w:rsidRPr="005A264E" w:rsidRDefault="00493C29" w:rsidP="00493C29">
            <w:pPr>
              <w:rPr>
                <w:rFonts w:eastAsiaTheme="minorHAnsi"/>
                <w:sz w:val="22"/>
                <w:szCs w:val="22"/>
                <w:lang w:eastAsia="en-US"/>
              </w:rPr>
            </w:pPr>
            <w:r>
              <w:rPr>
                <w:rFonts w:eastAsiaTheme="minorHAnsi"/>
                <w:sz w:val="22"/>
                <w:szCs w:val="22"/>
                <w:lang w:eastAsia="en-US"/>
              </w:rPr>
              <w:t>4</w:t>
            </w:r>
          </w:p>
        </w:tc>
        <w:tc>
          <w:tcPr>
            <w:tcW w:w="4253" w:type="dxa"/>
          </w:tcPr>
          <w:p w14:paraId="6018A8B2" w14:textId="69EAF2CA" w:rsidR="00CC4B19" w:rsidRPr="005A264E" w:rsidRDefault="00CC4B19" w:rsidP="00493C29">
            <w:pPr>
              <w:rPr>
                <w:rFonts w:eastAsiaTheme="minorHAnsi"/>
                <w:sz w:val="22"/>
                <w:szCs w:val="22"/>
                <w:lang w:eastAsia="en-US"/>
              </w:rPr>
            </w:pPr>
            <w:r w:rsidRPr="00072EC4">
              <w:rPr>
                <w:sz w:val="22"/>
                <w:szCs w:val="22"/>
              </w:rPr>
              <w:t xml:space="preserve">Sūknētavas </w:t>
            </w:r>
            <w:r>
              <w:rPr>
                <w:sz w:val="22"/>
                <w:szCs w:val="22"/>
              </w:rPr>
              <w:t>iekšējie spiedvadi</w:t>
            </w:r>
          </w:p>
        </w:tc>
        <w:tc>
          <w:tcPr>
            <w:tcW w:w="1701" w:type="dxa"/>
          </w:tcPr>
          <w:p w14:paraId="2D0CA9B4" w14:textId="77777777" w:rsidR="00CC4B19" w:rsidRPr="005A264E" w:rsidRDefault="00CC4B19" w:rsidP="00493C29">
            <w:pPr>
              <w:rPr>
                <w:rFonts w:eastAsiaTheme="minorHAnsi"/>
                <w:sz w:val="22"/>
                <w:szCs w:val="22"/>
                <w:lang w:eastAsia="en-US"/>
              </w:rPr>
            </w:pPr>
          </w:p>
        </w:tc>
        <w:tc>
          <w:tcPr>
            <w:tcW w:w="3260" w:type="dxa"/>
          </w:tcPr>
          <w:p w14:paraId="59D72D97" w14:textId="77777777" w:rsidR="00CC4B19" w:rsidRPr="005A264E" w:rsidRDefault="00CC4B19" w:rsidP="00493C29">
            <w:pPr>
              <w:rPr>
                <w:rFonts w:eastAsiaTheme="minorHAnsi"/>
                <w:sz w:val="22"/>
                <w:szCs w:val="22"/>
                <w:lang w:eastAsia="en-US"/>
              </w:rPr>
            </w:pPr>
          </w:p>
        </w:tc>
      </w:tr>
      <w:tr w:rsidR="00CC4B19" w:rsidRPr="005A264E" w14:paraId="51D5FD2A" w14:textId="77777777" w:rsidTr="000F2E7A">
        <w:trPr>
          <w:tblHeader/>
        </w:trPr>
        <w:tc>
          <w:tcPr>
            <w:tcW w:w="851" w:type="dxa"/>
          </w:tcPr>
          <w:p w14:paraId="44ABE013" w14:textId="0A24620C" w:rsidR="00CC4B19" w:rsidRPr="005A264E" w:rsidRDefault="00493C29" w:rsidP="00493C29">
            <w:pPr>
              <w:rPr>
                <w:rFonts w:eastAsiaTheme="minorHAnsi"/>
                <w:sz w:val="22"/>
                <w:szCs w:val="22"/>
                <w:lang w:eastAsia="en-US"/>
              </w:rPr>
            </w:pPr>
            <w:r>
              <w:rPr>
                <w:rFonts w:eastAsiaTheme="minorHAnsi"/>
                <w:sz w:val="22"/>
                <w:szCs w:val="22"/>
                <w:lang w:eastAsia="en-US"/>
              </w:rPr>
              <w:t>5</w:t>
            </w:r>
          </w:p>
        </w:tc>
        <w:tc>
          <w:tcPr>
            <w:tcW w:w="4253" w:type="dxa"/>
          </w:tcPr>
          <w:p w14:paraId="10C0142B" w14:textId="7ACF84B5" w:rsidR="00CC4B19" w:rsidRPr="005A264E" w:rsidRDefault="00F242A0" w:rsidP="00493C29">
            <w:pPr>
              <w:rPr>
                <w:rFonts w:eastAsiaTheme="minorHAnsi"/>
                <w:sz w:val="22"/>
                <w:szCs w:val="22"/>
                <w:lang w:eastAsia="en-US"/>
              </w:rPr>
            </w:pPr>
            <w:r>
              <w:rPr>
                <w:sz w:val="22"/>
                <w:szCs w:val="22"/>
              </w:rPr>
              <w:t>Ķ</w:t>
            </w:r>
            <w:r w:rsidR="00CC4B19" w:rsidRPr="00072EC4">
              <w:rPr>
                <w:sz w:val="22"/>
                <w:szCs w:val="22"/>
              </w:rPr>
              <w:t>īļveida aizbīdnis</w:t>
            </w:r>
          </w:p>
        </w:tc>
        <w:tc>
          <w:tcPr>
            <w:tcW w:w="1701" w:type="dxa"/>
          </w:tcPr>
          <w:p w14:paraId="33D2723D" w14:textId="77777777" w:rsidR="00CC4B19" w:rsidRPr="005A264E" w:rsidRDefault="00CC4B19" w:rsidP="00493C29">
            <w:pPr>
              <w:rPr>
                <w:rFonts w:eastAsiaTheme="minorHAnsi"/>
                <w:sz w:val="22"/>
                <w:szCs w:val="22"/>
                <w:lang w:eastAsia="en-US"/>
              </w:rPr>
            </w:pPr>
          </w:p>
        </w:tc>
        <w:tc>
          <w:tcPr>
            <w:tcW w:w="3260" w:type="dxa"/>
          </w:tcPr>
          <w:p w14:paraId="2B7565FA" w14:textId="77777777" w:rsidR="00CC4B19" w:rsidRPr="005A264E" w:rsidRDefault="00CC4B19" w:rsidP="00493C29">
            <w:pPr>
              <w:rPr>
                <w:rFonts w:eastAsiaTheme="minorHAnsi"/>
                <w:sz w:val="22"/>
                <w:szCs w:val="22"/>
                <w:lang w:eastAsia="en-US"/>
              </w:rPr>
            </w:pPr>
          </w:p>
        </w:tc>
      </w:tr>
      <w:tr w:rsidR="00CC4B19" w:rsidRPr="005A264E" w14:paraId="5B99EC13" w14:textId="77777777" w:rsidTr="000F2E7A">
        <w:trPr>
          <w:tblHeader/>
        </w:trPr>
        <w:tc>
          <w:tcPr>
            <w:tcW w:w="851" w:type="dxa"/>
          </w:tcPr>
          <w:p w14:paraId="195E09D4" w14:textId="30D22BAB" w:rsidR="00CC4B19" w:rsidRPr="005A264E" w:rsidRDefault="00493C29" w:rsidP="00493C29">
            <w:pPr>
              <w:rPr>
                <w:rFonts w:eastAsiaTheme="minorHAnsi"/>
                <w:sz w:val="22"/>
                <w:szCs w:val="22"/>
                <w:lang w:eastAsia="en-US"/>
              </w:rPr>
            </w:pPr>
            <w:r>
              <w:rPr>
                <w:rFonts w:eastAsiaTheme="minorHAnsi"/>
                <w:sz w:val="22"/>
                <w:szCs w:val="22"/>
                <w:lang w:eastAsia="en-US"/>
              </w:rPr>
              <w:t>6</w:t>
            </w:r>
          </w:p>
        </w:tc>
        <w:tc>
          <w:tcPr>
            <w:tcW w:w="4253" w:type="dxa"/>
          </w:tcPr>
          <w:p w14:paraId="47ABCE20" w14:textId="098AFDB9" w:rsidR="00CC4B19" w:rsidRPr="005A264E" w:rsidRDefault="00F242A0" w:rsidP="00493C29">
            <w:pPr>
              <w:rPr>
                <w:rFonts w:eastAsiaTheme="minorHAnsi"/>
                <w:sz w:val="22"/>
                <w:szCs w:val="22"/>
                <w:lang w:eastAsia="en-US"/>
              </w:rPr>
            </w:pPr>
            <w:r>
              <w:rPr>
                <w:sz w:val="22"/>
                <w:szCs w:val="22"/>
              </w:rPr>
              <w:t>L</w:t>
            </w:r>
            <w:r w:rsidR="00CC4B19" w:rsidRPr="00072EC4">
              <w:rPr>
                <w:sz w:val="22"/>
                <w:szCs w:val="22"/>
              </w:rPr>
              <w:t>odveida pretvārsts</w:t>
            </w:r>
          </w:p>
        </w:tc>
        <w:tc>
          <w:tcPr>
            <w:tcW w:w="1701" w:type="dxa"/>
          </w:tcPr>
          <w:p w14:paraId="250F7FBD" w14:textId="77777777" w:rsidR="00CC4B19" w:rsidRPr="005A264E" w:rsidRDefault="00CC4B19" w:rsidP="00493C29">
            <w:pPr>
              <w:rPr>
                <w:rFonts w:eastAsiaTheme="minorHAnsi"/>
                <w:sz w:val="22"/>
                <w:szCs w:val="22"/>
                <w:lang w:eastAsia="en-US"/>
              </w:rPr>
            </w:pPr>
          </w:p>
        </w:tc>
        <w:tc>
          <w:tcPr>
            <w:tcW w:w="3260" w:type="dxa"/>
          </w:tcPr>
          <w:p w14:paraId="5EA42E87" w14:textId="77777777" w:rsidR="00CC4B19" w:rsidRPr="005A264E" w:rsidRDefault="00CC4B19" w:rsidP="00493C29">
            <w:pPr>
              <w:rPr>
                <w:rFonts w:eastAsiaTheme="minorHAnsi"/>
                <w:sz w:val="22"/>
                <w:szCs w:val="22"/>
                <w:lang w:eastAsia="en-US"/>
              </w:rPr>
            </w:pPr>
          </w:p>
        </w:tc>
      </w:tr>
      <w:tr w:rsidR="00CC4B19" w:rsidRPr="005A264E" w14:paraId="05D5AA85" w14:textId="77777777" w:rsidTr="000F2E7A">
        <w:trPr>
          <w:tblHeader/>
        </w:trPr>
        <w:tc>
          <w:tcPr>
            <w:tcW w:w="851" w:type="dxa"/>
          </w:tcPr>
          <w:p w14:paraId="6E8403E3" w14:textId="00E68D54" w:rsidR="00CC4B19" w:rsidRPr="005A264E" w:rsidRDefault="0025280B" w:rsidP="00493C29">
            <w:pPr>
              <w:rPr>
                <w:rFonts w:eastAsiaTheme="minorHAnsi"/>
                <w:sz w:val="22"/>
                <w:szCs w:val="22"/>
                <w:lang w:eastAsia="en-US"/>
              </w:rPr>
            </w:pPr>
            <w:r>
              <w:rPr>
                <w:rFonts w:eastAsiaTheme="minorHAnsi"/>
                <w:sz w:val="22"/>
                <w:szCs w:val="22"/>
                <w:lang w:eastAsia="en-US"/>
              </w:rPr>
              <w:t>7</w:t>
            </w:r>
          </w:p>
        </w:tc>
        <w:tc>
          <w:tcPr>
            <w:tcW w:w="4253" w:type="dxa"/>
          </w:tcPr>
          <w:p w14:paraId="59960736" w14:textId="5D77306D" w:rsidR="00CC4B19" w:rsidRPr="005A264E" w:rsidRDefault="00493C29" w:rsidP="00493C29">
            <w:pPr>
              <w:rPr>
                <w:rFonts w:eastAsiaTheme="minorHAnsi"/>
                <w:sz w:val="22"/>
                <w:szCs w:val="22"/>
                <w:lang w:eastAsia="en-US"/>
              </w:rPr>
            </w:pPr>
            <w:r>
              <w:rPr>
                <w:rFonts w:eastAsiaTheme="minorHAnsi"/>
                <w:sz w:val="22"/>
                <w:szCs w:val="22"/>
                <w:lang w:eastAsia="en-US"/>
              </w:rPr>
              <w:t xml:space="preserve">Nažveida tipa aizbīdnis ar pagarinātājkātu </w:t>
            </w:r>
          </w:p>
        </w:tc>
        <w:tc>
          <w:tcPr>
            <w:tcW w:w="1701" w:type="dxa"/>
          </w:tcPr>
          <w:p w14:paraId="6B9F843F" w14:textId="77777777" w:rsidR="00CC4B19" w:rsidRPr="005A264E" w:rsidRDefault="00CC4B19" w:rsidP="00493C29">
            <w:pPr>
              <w:rPr>
                <w:rFonts w:eastAsiaTheme="minorHAnsi"/>
                <w:sz w:val="22"/>
                <w:szCs w:val="22"/>
                <w:lang w:eastAsia="en-US"/>
              </w:rPr>
            </w:pPr>
          </w:p>
        </w:tc>
        <w:tc>
          <w:tcPr>
            <w:tcW w:w="3260" w:type="dxa"/>
          </w:tcPr>
          <w:p w14:paraId="61A158B9" w14:textId="77777777" w:rsidR="00CC4B19" w:rsidRPr="005A264E" w:rsidRDefault="00CC4B19" w:rsidP="00493C29">
            <w:pPr>
              <w:rPr>
                <w:rFonts w:eastAsiaTheme="minorHAnsi"/>
                <w:sz w:val="22"/>
                <w:szCs w:val="22"/>
                <w:lang w:eastAsia="en-US"/>
              </w:rPr>
            </w:pPr>
          </w:p>
        </w:tc>
      </w:tr>
    </w:tbl>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438C9DA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II Piegāde, garant</w:t>
      </w:r>
      <w:r w:rsidR="00CC4B19">
        <w:rPr>
          <w:rFonts w:eastAsiaTheme="minorHAnsi"/>
          <w:b/>
          <w:sz w:val="22"/>
          <w:szCs w:val="22"/>
          <w:lang w:eastAsia="en-US"/>
        </w:rPr>
        <w:t>ijas</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Nr.p.k.</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6356C059" w:rsidR="00E358BE" w:rsidRPr="005A264E" w:rsidRDefault="00CC4B19" w:rsidP="000F2E7A">
            <w:pPr>
              <w:rPr>
                <w:rFonts w:eastAsiaTheme="minorHAnsi"/>
                <w:sz w:val="22"/>
                <w:szCs w:val="22"/>
                <w:lang w:eastAsia="en-US"/>
              </w:rPr>
            </w:pPr>
            <w:r>
              <w:rPr>
                <w:rFonts w:eastAsiaTheme="minorHAnsi"/>
                <w:sz w:val="22"/>
                <w:szCs w:val="22"/>
                <w:lang w:eastAsia="en-US"/>
              </w:rPr>
              <w:t xml:space="preserve">Preces </w:t>
            </w:r>
            <w:r w:rsidR="00E358BE" w:rsidRPr="005A264E">
              <w:rPr>
                <w:rFonts w:eastAsiaTheme="minorHAnsi"/>
                <w:sz w:val="22"/>
                <w:szCs w:val="22"/>
                <w:lang w:eastAsia="en-US"/>
              </w:rPr>
              <w:t>piegāde</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06CE12E9" w:rsidR="00E358BE" w:rsidRPr="005A264E" w:rsidRDefault="00493C29" w:rsidP="000F2E7A">
            <w:pPr>
              <w:rPr>
                <w:rFonts w:eastAsiaTheme="minorHAnsi"/>
                <w:sz w:val="22"/>
                <w:szCs w:val="22"/>
                <w:lang w:eastAsia="en-US"/>
              </w:rPr>
            </w:pPr>
            <w:r>
              <w:rPr>
                <w:rFonts w:eastAsiaTheme="minorHAnsi"/>
                <w:sz w:val="22"/>
                <w:szCs w:val="22"/>
                <w:lang w:eastAsia="en-US"/>
              </w:rPr>
              <w:t>Preces</w:t>
            </w:r>
            <w:r w:rsidR="00E358BE" w:rsidRPr="005A264E">
              <w:rPr>
                <w:rFonts w:eastAsiaTheme="minorHAnsi"/>
                <w:sz w:val="22"/>
                <w:szCs w:val="22"/>
                <w:lang w:eastAsia="en-US"/>
              </w:rPr>
              <w:t xml:space="preserve">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08F5A0A6" w14:textId="77777777" w:rsidR="005E2CD6" w:rsidRPr="005E2CD6" w:rsidRDefault="005E2CD6" w:rsidP="001D432E">
      <w:pPr>
        <w:pStyle w:val="Pielikums"/>
        <w:numPr>
          <w:ilvl w:val="0"/>
          <w:numId w:val="6"/>
        </w:numPr>
      </w:pPr>
      <w:bookmarkStart w:id="97" w:name="_Toc511216099"/>
      <w:r w:rsidRPr="005E2CD6">
        <w:t>pielikums</w:t>
      </w:r>
      <w:bookmarkEnd w:id="97"/>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73BD37E4" w:rsidR="00E358BE" w:rsidRPr="007203E2" w:rsidRDefault="00E358BE" w:rsidP="00E358BE">
      <w:pPr>
        <w:pStyle w:val="Teksts"/>
        <w:spacing w:line="360" w:lineRule="auto"/>
        <w:jc w:val="right"/>
      </w:pPr>
      <w:r w:rsidRPr="00037757">
        <w:t>Id. Nr. SA 2018</w:t>
      </w:r>
      <w:r w:rsidR="002C459F">
        <w:t xml:space="preserve"> </w:t>
      </w:r>
      <w:r w:rsidR="00493C29">
        <w:t>08</w:t>
      </w:r>
    </w:p>
    <w:p w14:paraId="36496CC3" w14:textId="77777777" w:rsidR="00493C29" w:rsidRDefault="00493C29" w:rsidP="005E2CD6">
      <w:pPr>
        <w:spacing w:line="276" w:lineRule="auto"/>
        <w:rPr>
          <w:b/>
          <w:sz w:val="22"/>
          <w:szCs w:val="22"/>
        </w:rPr>
      </w:pPr>
    </w:p>
    <w:tbl>
      <w:tblPr>
        <w:tblW w:w="8760" w:type="dxa"/>
        <w:tblInd w:w="108" w:type="dxa"/>
        <w:tblLayout w:type="fixed"/>
        <w:tblLook w:val="04A0" w:firstRow="1" w:lastRow="0" w:firstColumn="1" w:lastColumn="0" w:noHBand="0" w:noVBand="1"/>
      </w:tblPr>
      <w:tblGrid>
        <w:gridCol w:w="960"/>
        <w:gridCol w:w="472"/>
        <w:gridCol w:w="1432"/>
        <w:gridCol w:w="1176"/>
        <w:gridCol w:w="256"/>
        <w:gridCol w:w="877"/>
        <w:gridCol w:w="555"/>
        <w:gridCol w:w="509"/>
        <w:gridCol w:w="993"/>
        <w:gridCol w:w="1530"/>
      </w:tblGrid>
      <w:tr w:rsidR="00493C29" w:rsidRPr="00493C29" w14:paraId="4A0E68F2" w14:textId="77777777" w:rsidTr="00AA277A">
        <w:trPr>
          <w:trHeight w:val="300"/>
        </w:trPr>
        <w:tc>
          <w:tcPr>
            <w:tcW w:w="8760" w:type="dxa"/>
            <w:gridSpan w:val="10"/>
            <w:tcBorders>
              <w:top w:val="nil"/>
              <w:left w:val="nil"/>
              <w:bottom w:val="nil"/>
              <w:right w:val="nil"/>
            </w:tcBorders>
            <w:shd w:val="clear" w:color="auto" w:fill="auto"/>
            <w:noWrap/>
            <w:vAlign w:val="bottom"/>
            <w:hideMark/>
          </w:tcPr>
          <w:p w14:paraId="3F1CAC65" w14:textId="77777777" w:rsidR="00493C29" w:rsidRPr="00493C29" w:rsidRDefault="00493C29" w:rsidP="00493C29">
            <w:pPr>
              <w:jc w:val="center"/>
              <w:rPr>
                <w:b/>
                <w:bCs/>
                <w:color w:val="000000"/>
                <w:sz w:val="22"/>
                <w:szCs w:val="22"/>
              </w:rPr>
            </w:pPr>
            <w:r w:rsidRPr="00493C29">
              <w:rPr>
                <w:b/>
                <w:bCs/>
                <w:color w:val="000000"/>
                <w:sz w:val="22"/>
                <w:szCs w:val="22"/>
              </w:rPr>
              <w:t xml:space="preserve">Finanšu piedāvājums </w:t>
            </w:r>
          </w:p>
        </w:tc>
      </w:tr>
      <w:tr w:rsidR="00493C29" w:rsidRPr="00493C29" w14:paraId="266F8E66" w14:textId="77777777" w:rsidTr="00AA277A">
        <w:trPr>
          <w:trHeight w:val="300"/>
        </w:trPr>
        <w:tc>
          <w:tcPr>
            <w:tcW w:w="8760" w:type="dxa"/>
            <w:gridSpan w:val="10"/>
            <w:tcBorders>
              <w:top w:val="nil"/>
              <w:left w:val="nil"/>
              <w:bottom w:val="nil"/>
              <w:right w:val="nil"/>
            </w:tcBorders>
            <w:shd w:val="clear" w:color="auto" w:fill="auto"/>
            <w:noWrap/>
            <w:vAlign w:val="bottom"/>
            <w:hideMark/>
          </w:tcPr>
          <w:p w14:paraId="7FFE5986" w14:textId="0BAAFF67" w:rsidR="00493C29" w:rsidRDefault="00493C29" w:rsidP="00493C29">
            <w:pPr>
              <w:jc w:val="center"/>
              <w:rPr>
                <w:b/>
                <w:bCs/>
                <w:color w:val="000000"/>
                <w:sz w:val="22"/>
                <w:szCs w:val="22"/>
              </w:rPr>
            </w:pPr>
            <w:r w:rsidRPr="00493C29">
              <w:rPr>
                <w:b/>
                <w:bCs/>
                <w:color w:val="000000"/>
                <w:sz w:val="22"/>
                <w:szCs w:val="22"/>
              </w:rPr>
              <w:t xml:space="preserve">Tirgus izpēte </w:t>
            </w:r>
            <w:r>
              <w:rPr>
                <w:b/>
                <w:bCs/>
                <w:color w:val="000000"/>
                <w:sz w:val="22"/>
                <w:szCs w:val="22"/>
              </w:rPr>
              <w:t>„</w:t>
            </w:r>
            <w:r>
              <w:rPr>
                <w:b/>
              </w:rPr>
              <w:t xml:space="preserve">Kanalizācijas sūkņu stacijas ar aprīkojumu </w:t>
            </w:r>
            <w:r w:rsidRPr="002540DC">
              <w:rPr>
                <w:b/>
              </w:rPr>
              <w:t>piegāde</w:t>
            </w:r>
            <w:r>
              <w:rPr>
                <w:b/>
                <w:bCs/>
                <w:color w:val="000000"/>
                <w:sz w:val="22"/>
                <w:szCs w:val="22"/>
              </w:rPr>
              <w:t>”,</w:t>
            </w:r>
          </w:p>
          <w:p w14:paraId="50BF0895" w14:textId="6422F049" w:rsidR="00493C29" w:rsidRDefault="00493C29" w:rsidP="00493C29">
            <w:pPr>
              <w:jc w:val="center"/>
              <w:rPr>
                <w:b/>
                <w:bCs/>
                <w:color w:val="000000"/>
                <w:sz w:val="22"/>
                <w:szCs w:val="22"/>
              </w:rPr>
            </w:pPr>
            <w:r>
              <w:rPr>
                <w:b/>
                <w:bCs/>
                <w:color w:val="000000"/>
                <w:sz w:val="22"/>
                <w:szCs w:val="22"/>
              </w:rPr>
              <w:t xml:space="preserve"> id. Nr. SA 2018 08</w:t>
            </w:r>
          </w:p>
          <w:p w14:paraId="4BB90A94" w14:textId="77777777" w:rsidR="007863AC" w:rsidRDefault="007863AC" w:rsidP="00493C29">
            <w:pPr>
              <w:jc w:val="center"/>
              <w:rPr>
                <w:b/>
                <w:bCs/>
                <w:color w:val="000000"/>
                <w:sz w:val="22"/>
                <w:szCs w:val="22"/>
              </w:rPr>
            </w:pPr>
          </w:p>
          <w:p w14:paraId="25DCE5FB" w14:textId="068629BA" w:rsidR="007863AC" w:rsidRPr="00493C29" w:rsidRDefault="007863AC" w:rsidP="00493C29">
            <w:pPr>
              <w:jc w:val="center"/>
              <w:rPr>
                <w:b/>
                <w:bCs/>
                <w:color w:val="000000"/>
                <w:sz w:val="22"/>
                <w:szCs w:val="22"/>
              </w:rPr>
            </w:pPr>
          </w:p>
        </w:tc>
      </w:tr>
      <w:tr w:rsidR="00493C29" w:rsidRPr="00493C29" w14:paraId="7395888E" w14:textId="77777777" w:rsidTr="00AA277A">
        <w:trPr>
          <w:trHeight w:val="300"/>
        </w:trPr>
        <w:tc>
          <w:tcPr>
            <w:tcW w:w="4040" w:type="dxa"/>
            <w:gridSpan w:val="4"/>
            <w:tcBorders>
              <w:top w:val="nil"/>
              <w:left w:val="nil"/>
              <w:bottom w:val="single" w:sz="4" w:space="0" w:color="auto"/>
              <w:right w:val="nil"/>
            </w:tcBorders>
            <w:shd w:val="clear" w:color="auto" w:fill="auto"/>
            <w:noWrap/>
            <w:vAlign w:val="bottom"/>
            <w:hideMark/>
          </w:tcPr>
          <w:p w14:paraId="20B6AC15" w14:textId="77777777" w:rsidR="00493C29" w:rsidRPr="00493C29" w:rsidRDefault="00493C29" w:rsidP="00493C29">
            <w:pPr>
              <w:rPr>
                <w:color w:val="000000"/>
                <w:sz w:val="22"/>
                <w:szCs w:val="22"/>
              </w:rPr>
            </w:pPr>
            <w:r w:rsidRPr="00493C29">
              <w:rPr>
                <w:color w:val="000000"/>
                <w:sz w:val="22"/>
                <w:szCs w:val="22"/>
              </w:rPr>
              <w:t> </w:t>
            </w:r>
          </w:p>
        </w:tc>
        <w:tc>
          <w:tcPr>
            <w:tcW w:w="1133" w:type="dxa"/>
            <w:gridSpan w:val="2"/>
            <w:tcBorders>
              <w:top w:val="nil"/>
              <w:left w:val="nil"/>
              <w:bottom w:val="nil"/>
              <w:right w:val="nil"/>
            </w:tcBorders>
            <w:shd w:val="clear" w:color="auto" w:fill="auto"/>
            <w:noWrap/>
            <w:vAlign w:val="bottom"/>
            <w:hideMark/>
          </w:tcPr>
          <w:p w14:paraId="1AF470FB" w14:textId="77777777" w:rsidR="00493C29" w:rsidRPr="00493C29" w:rsidRDefault="00493C29" w:rsidP="00493C29">
            <w:pPr>
              <w:rPr>
                <w:color w:val="000000"/>
                <w:sz w:val="22"/>
                <w:szCs w:val="22"/>
              </w:rPr>
            </w:pPr>
          </w:p>
        </w:tc>
        <w:tc>
          <w:tcPr>
            <w:tcW w:w="1064" w:type="dxa"/>
            <w:gridSpan w:val="2"/>
            <w:tcBorders>
              <w:top w:val="nil"/>
              <w:left w:val="nil"/>
              <w:bottom w:val="nil"/>
              <w:right w:val="nil"/>
            </w:tcBorders>
            <w:shd w:val="clear" w:color="auto" w:fill="auto"/>
            <w:noWrap/>
            <w:vAlign w:val="bottom"/>
            <w:hideMark/>
          </w:tcPr>
          <w:p w14:paraId="2E9F0E5F" w14:textId="77777777" w:rsidR="00493C29" w:rsidRPr="00493C29" w:rsidRDefault="00493C29" w:rsidP="00493C29">
            <w:pPr>
              <w:rPr>
                <w:sz w:val="20"/>
                <w:szCs w:val="20"/>
              </w:rPr>
            </w:pPr>
          </w:p>
        </w:tc>
        <w:tc>
          <w:tcPr>
            <w:tcW w:w="2523" w:type="dxa"/>
            <w:gridSpan w:val="2"/>
            <w:tcBorders>
              <w:top w:val="nil"/>
              <w:left w:val="nil"/>
              <w:bottom w:val="single" w:sz="4" w:space="0" w:color="auto"/>
              <w:right w:val="nil"/>
            </w:tcBorders>
            <w:shd w:val="clear" w:color="auto" w:fill="auto"/>
            <w:noWrap/>
            <w:vAlign w:val="bottom"/>
            <w:hideMark/>
          </w:tcPr>
          <w:p w14:paraId="26F72D67" w14:textId="77777777" w:rsidR="00493C29" w:rsidRPr="00493C29" w:rsidRDefault="00493C29" w:rsidP="00493C29">
            <w:pPr>
              <w:rPr>
                <w:color w:val="000000"/>
                <w:sz w:val="22"/>
                <w:szCs w:val="22"/>
              </w:rPr>
            </w:pPr>
            <w:r w:rsidRPr="00493C29">
              <w:rPr>
                <w:color w:val="000000"/>
                <w:sz w:val="22"/>
                <w:szCs w:val="22"/>
              </w:rPr>
              <w:t> </w:t>
            </w:r>
          </w:p>
        </w:tc>
      </w:tr>
      <w:tr w:rsidR="00493C29" w:rsidRPr="00493C29" w14:paraId="4F304F66" w14:textId="77777777" w:rsidTr="00AA277A">
        <w:trPr>
          <w:trHeight w:val="300"/>
        </w:trPr>
        <w:tc>
          <w:tcPr>
            <w:tcW w:w="4040" w:type="dxa"/>
            <w:gridSpan w:val="4"/>
            <w:tcBorders>
              <w:top w:val="single" w:sz="4" w:space="0" w:color="auto"/>
              <w:left w:val="nil"/>
              <w:bottom w:val="nil"/>
              <w:right w:val="nil"/>
            </w:tcBorders>
            <w:shd w:val="clear" w:color="auto" w:fill="auto"/>
            <w:noWrap/>
            <w:vAlign w:val="bottom"/>
            <w:hideMark/>
          </w:tcPr>
          <w:p w14:paraId="4AA49C02" w14:textId="77777777" w:rsidR="00493C29" w:rsidRPr="00493C29" w:rsidRDefault="00493C29" w:rsidP="00493C29">
            <w:pPr>
              <w:jc w:val="center"/>
              <w:rPr>
                <w:i/>
                <w:iCs/>
                <w:color w:val="000000"/>
                <w:sz w:val="22"/>
                <w:szCs w:val="22"/>
              </w:rPr>
            </w:pPr>
            <w:r w:rsidRPr="00493C29">
              <w:rPr>
                <w:i/>
                <w:iCs/>
                <w:color w:val="000000"/>
                <w:sz w:val="22"/>
                <w:szCs w:val="22"/>
              </w:rPr>
              <w:t xml:space="preserve">(vietas nosaukums) </w:t>
            </w:r>
          </w:p>
        </w:tc>
        <w:tc>
          <w:tcPr>
            <w:tcW w:w="1133" w:type="dxa"/>
            <w:gridSpan w:val="2"/>
            <w:tcBorders>
              <w:top w:val="nil"/>
              <w:left w:val="nil"/>
              <w:bottom w:val="nil"/>
              <w:right w:val="nil"/>
            </w:tcBorders>
            <w:shd w:val="clear" w:color="auto" w:fill="auto"/>
            <w:noWrap/>
            <w:vAlign w:val="bottom"/>
            <w:hideMark/>
          </w:tcPr>
          <w:p w14:paraId="2801CC46" w14:textId="77777777" w:rsidR="00493C29" w:rsidRPr="00493C29" w:rsidRDefault="00493C29" w:rsidP="00493C29">
            <w:pPr>
              <w:jc w:val="center"/>
              <w:rPr>
                <w:i/>
                <w:iCs/>
                <w:color w:val="000000"/>
                <w:sz w:val="22"/>
                <w:szCs w:val="22"/>
              </w:rPr>
            </w:pPr>
          </w:p>
        </w:tc>
        <w:tc>
          <w:tcPr>
            <w:tcW w:w="1064" w:type="dxa"/>
            <w:gridSpan w:val="2"/>
            <w:tcBorders>
              <w:top w:val="nil"/>
              <w:left w:val="nil"/>
              <w:bottom w:val="nil"/>
              <w:right w:val="nil"/>
            </w:tcBorders>
            <w:shd w:val="clear" w:color="auto" w:fill="auto"/>
            <w:noWrap/>
            <w:vAlign w:val="bottom"/>
            <w:hideMark/>
          </w:tcPr>
          <w:p w14:paraId="68066135" w14:textId="77777777" w:rsidR="00493C29" w:rsidRPr="00493C29" w:rsidRDefault="00493C29" w:rsidP="00493C29">
            <w:pPr>
              <w:rPr>
                <w:sz w:val="20"/>
                <w:szCs w:val="20"/>
              </w:rPr>
            </w:pPr>
          </w:p>
        </w:tc>
        <w:tc>
          <w:tcPr>
            <w:tcW w:w="2523" w:type="dxa"/>
            <w:gridSpan w:val="2"/>
            <w:tcBorders>
              <w:top w:val="single" w:sz="4" w:space="0" w:color="auto"/>
              <w:left w:val="nil"/>
              <w:bottom w:val="nil"/>
              <w:right w:val="nil"/>
            </w:tcBorders>
            <w:shd w:val="clear" w:color="auto" w:fill="auto"/>
            <w:noWrap/>
            <w:vAlign w:val="bottom"/>
            <w:hideMark/>
          </w:tcPr>
          <w:p w14:paraId="57CC2EE8" w14:textId="77777777" w:rsidR="00493C29" w:rsidRPr="00493C29" w:rsidRDefault="00493C29" w:rsidP="00493C29">
            <w:pPr>
              <w:jc w:val="center"/>
              <w:rPr>
                <w:color w:val="000000"/>
                <w:sz w:val="22"/>
                <w:szCs w:val="22"/>
              </w:rPr>
            </w:pPr>
            <w:r w:rsidRPr="00493C29">
              <w:rPr>
                <w:i/>
                <w:iCs/>
                <w:color w:val="000000"/>
                <w:sz w:val="22"/>
                <w:szCs w:val="22"/>
              </w:rPr>
              <w:t>(datums)</w:t>
            </w:r>
            <w:r w:rsidRPr="00493C29">
              <w:rPr>
                <w:color w:val="000000"/>
                <w:sz w:val="22"/>
                <w:szCs w:val="22"/>
              </w:rPr>
              <w:t xml:space="preserve"> </w:t>
            </w:r>
          </w:p>
        </w:tc>
      </w:tr>
      <w:tr w:rsidR="00493C29" w:rsidRPr="00493C29" w14:paraId="53CD66FF" w14:textId="77777777" w:rsidTr="00AA277A">
        <w:trPr>
          <w:trHeight w:val="300"/>
        </w:trPr>
        <w:tc>
          <w:tcPr>
            <w:tcW w:w="960" w:type="dxa"/>
            <w:tcBorders>
              <w:top w:val="nil"/>
              <w:left w:val="nil"/>
              <w:bottom w:val="nil"/>
              <w:right w:val="nil"/>
            </w:tcBorders>
            <w:shd w:val="clear" w:color="auto" w:fill="auto"/>
            <w:noWrap/>
            <w:vAlign w:val="bottom"/>
            <w:hideMark/>
          </w:tcPr>
          <w:p w14:paraId="0B62E316" w14:textId="77777777" w:rsidR="00493C29" w:rsidRPr="00493C29" w:rsidRDefault="00493C29" w:rsidP="00493C29">
            <w:pPr>
              <w:jc w:val="center"/>
              <w:rPr>
                <w:color w:val="000000"/>
                <w:sz w:val="22"/>
                <w:szCs w:val="22"/>
              </w:rPr>
            </w:pPr>
          </w:p>
        </w:tc>
        <w:tc>
          <w:tcPr>
            <w:tcW w:w="3080" w:type="dxa"/>
            <w:gridSpan w:val="3"/>
            <w:tcBorders>
              <w:top w:val="nil"/>
              <w:left w:val="nil"/>
              <w:bottom w:val="nil"/>
              <w:right w:val="nil"/>
            </w:tcBorders>
            <w:shd w:val="clear" w:color="auto" w:fill="auto"/>
            <w:noWrap/>
            <w:vAlign w:val="bottom"/>
            <w:hideMark/>
          </w:tcPr>
          <w:p w14:paraId="6BAE6D19" w14:textId="77777777" w:rsidR="00493C29" w:rsidRPr="00493C29" w:rsidRDefault="00493C29" w:rsidP="00493C29">
            <w:pPr>
              <w:rPr>
                <w:sz w:val="20"/>
                <w:szCs w:val="20"/>
              </w:rPr>
            </w:pPr>
          </w:p>
        </w:tc>
        <w:tc>
          <w:tcPr>
            <w:tcW w:w="1133" w:type="dxa"/>
            <w:gridSpan w:val="2"/>
            <w:tcBorders>
              <w:top w:val="nil"/>
              <w:left w:val="nil"/>
              <w:bottom w:val="nil"/>
              <w:right w:val="nil"/>
            </w:tcBorders>
            <w:shd w:val="clear" w:color="auto" w:fill="auto"/>
            <w:noWrap/>
            <w:vAlign w:val="bottom"/>
            <w:hideMark/>
          </w:tcPr>
          <w:p w14:paraId="1D9C5B6F" w14:textId="77777777" w:rsidR="00493C29" w:rsidRPr="00493C29" w:rsidRDefault="00493C29" w:rsidP="00493C29">
            <w:pPr>
              <w:rPr>
                <w:sz w:val="20"/>
                <w:szCs w:val="20"/>
              </w:rPr>
            </w:pPr>
          </w:p>
        </w:tc>
        <w:tc>
          <w:tcPr>
            <w:tcW w:w="1064" w:type="dxa"/>
            <w:gridSpan w:val="2"/>
            <w:tcBorders>
              <w:top w:val="nil"/>
              <w:left w:val="nil"/>
              <w:bottom w:val="nil"/>
              <w:right w:val="nil"/>
            </w:tcBorders>
            <w:shd w:val="clear" w:color="auto" w:fill="auto"/>
            <w:noWrap/>
            <w:vAlign w:val="bottom"/>
            <w:hideMark/>
          </w:tcPr>
          <w:p w14:paraId="126C74D6" w14:textId="77777777" w:rsidR="00493C29" w:rsidRPr="00493C29" w:rsidRDefault="00493C29" w:rsidP="00493C29">
            <w:pPr>
              <w:rPr>
                <w:sz w:val="20"/>
                <w:szCs w:val="20"/>
              </w:rPr>
            </w:pPr>
          </w:p>
        </w:tc>
        <w:tc>
          <w:tcPr>
            <w:tcW w:w="993" w:type="dxa"/>
            <w:tcBorders>
              <w:top w:val="nil"/>
              <w:left w:val="nil"/>
              <w:bottom w:val="nil"/>
              <w:right w:val="nil"/>
            </w:tcBorders>
            <w:shd w:val="clear" w:color="auto" w:fill="auto"/>
            <w:noWrap/>
            <w:vAlign w:val="bottom"/>
            <w:hideMark/>
          </w:tcPr>
          <w:p w14:paraId="65CB0277"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382A8F6F" w14:textId="77777777" w:rsidR="00493C29" w:rsidRPr="00493C29" w:rsidRDefault="00493C29" w:rsidP="00493C29">
            <w:pPr>
              <w:rPr>
                <w:sz w:val="20"/>
                <w:szCs w:val="20"/>
              </w:rPr>
            </w:pPr>
          </w:p>
        </w:tc>
      </w:tr>
      <w:tr w:rsidR="00493C29" w:rsidRPr="00493C29" w14:paraId="786BA13B" w14:textId="77777777" w:rsidTr="00AA277A">
        <w:trPr>
          <w:trHeight w:val="300"/>
        </w:trPr>
        <w:tc>
          <w:tcPr>
            <w:tcW w:w="960" w:type="dxa"/>
            <w:tcBorders>
              <w:top w:val="nil"/>
              <w:left w:val="nil"/>
              <w:bottom w:val="nil"/>
              <w:right w:val="nil"/>
            </w:tcBorders>
            <w:shd w:val="clear" w:color="auto" w:fill="auto"/>
            <w:noWrap/>
            <w:vAlign w:val="bottom"/>
            <w:hideMark/>
          </w:tcPr>
          <w:p w14:paraId="09F51E08" w14:textId="77777777" w:rsidR="00493C29" w:rsidRPr="00493C29" w:rsidRDefault="00493C29" w:rsidP="00493C29">
            <w:pPr>
              <w:rPr>
                <w:sz w:val="20"/>
                <w:szCs w:val="20"/>
              </w:rPr>
            </w:pPr>
          </w:p>
        </w:tc>
        <w:tc>
          <w:tcPr>
            <w:tcW w:w="3080" w:type="dxa"/>
            <w:gridSpan w:val="3"/>
            <w:tcBorders>
              <w:top w:val="nil"/>
              <w:left w:val="nil"/>
              <w:bottom w:val="nil"/>
              <w:right w:val="nil"/>
            </w:tcBorders>
            <w:shd w:val="clear" w:color="auto" w:fill="auto"/>
            <w:noWrap/>
            <w:vAlign w:val="bottom"/>
            <w:hideMark/>
          </w:tcPr>
          <w:p w14:paraId="1B8DC0C5" w14:textId="77777777" w:rsidR="00493C29" w:rsidRPr="00493C29" w:rsidRDefault="00493C29" w:rsidP="00493C29">
            <w:pPr>
              <w:rPr>
                <w:sz w:val="20"/>
                <w:szCs w:val="20"/>
              </w:rPr>
            </w:pPr>
          </w:p>
        </w:tc>
        <w:tc>
          <w:tcPr>
            <w:tcW w:w="1133" w:type="dxa"/>
            <w:gridSpan w:val="2"/>
            <w:tcBorders>
              <w:top w:val="nil"/>
              <w:left w:val="nil"/>
              <w:bottom w:val="nil"/>
              <w:right w:val="nil"/>
            </w:tcBorders>
            <w:shd w:val="clear" w:color="auto" w:fill="auto"/>
            <w:noWrap/>
            <w:vAlign w:val="bottom"/>
            <w:hideMark/>
          </w:tcPr>
          <w:p w14:paraId="28291152" w14:textId="77777777" w:rsidR="00493C29" w:rsidRPr="00493C29" w:rsidRDefault="00493C29" w:rsidP="00493C29">
            <w:pPr>
              <w:rPr>
                <w:sz w:val="20"/>
                <w:szCs w:val="20"/>
              </w:rPr>
            </w:pPr>
          </w:p>
        </w:tc>
        <w:tc>
          <w:tcPr>
            <w:tcW w:w="1064" w:type="dxa"/>
            <w:gridSpan w:val="2"/>
            <w:tcBorders>
              <w:top w:val="nil"/>
              <w:left w:val="nil"/>
              <w:bottom w:val="nil"/>
              <w:right w:val="nil"/>
            </w:tcBorders>
            <w:shd w:val="clear" w:color="auto" w:fill="auto"/>
            <w:noWrap/>
            <w:vAlign w:val="bottom"/>
            <w:hideMark/>
          </w:tcPr>
          <w:p w14:paraId="4A8A42C4" w14:textId="77777777" w:rsidR="00493C29" w:rsidRPr="00493C29" w:rsidRDefault="00493C29" w:rsidP="00493C29">
            <w:pPr>
              <w:rPr>
                <w:sz w:val="20"/>
                <w:szCs w:val="20"/>
              </w:rPr>
            </w:pPr>
          </w:p>
        </w:tc>
        <w:tc>
          <w:tcPr>
            <w:tcW w:w="993" w:type="dxa"/>
            <w:tcBorders>
              <w:top w:val="nil"/>
              <w:left w:val="nil"/>
              <w:bottom w:val="nil"/>
              <w:right w:val="nil"/>
            </w:tcBorders>
            <w:shd w:val="clear" w:color="auto" w:fill="auto"/>
            <w:noWrap/>
            <w:vAlign w:val="bottom"/>
            <w:hideMark/>
          </w:tcPr>
          <w:p w14:paraId="35303A16"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16313284" w14:textId="77777777" w:rsidR="00493C29" w:rsidRPr="00493C29" w:rsidRDefault="00493C29" w:rsidP="00493C29">
            <w:pPr>
              <w:rPr>
                <w:sz w:val="20"/>
                <w:szCs w:val="20"/>
              </w:rPr>
            </w:pPr>
          </w:p>
        </w:tc>
      </w:tr>
      <w:tr w:rsidR="00493C29" w:rsidRPr="00493C29" w14:paraId="6D30639F" w14:textId="77777777" w:rsidTr="00AA277A">
        <w:trPr>
          <w:trHeight w:val="15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545E0" w14:textId="77777777" w:rsidR="00493C29" w:rsidRPr="00493C29" w:rsidRDefault="00493C29" w:rsidP="00493C29">
            <w:pPr>
              <w:rPr>
                <w:color w:val="000000"/>
                <w:sz w:val="22"/>
                <w:szCs w:val="22"/>
              </w:rPr>
            </w:pPr>
            <w:r w:rsidRPr="00493C29">
              <w:rPr>
                <w:color w:val="000000"/>
                <w:sz w:val="22"/>
                <w:szCs w:val="22"/>
              </w:rPr>
              <w:t>Nr.</w:t>
            </w:r>
          </w:p>
        </w:tc>
        <w:tc>
          <w:tcPr>
            <w:tcW w:w="3080" w:type="dxa"/>
            <w:gridSpan w:val="3"/>
            <w:tcBorders>
              <w:top w:val="single" w:sz="4" w:space="0" w:color="auto"/>
              <w:left w:val="nil"/>
              <w:bottom w:val="single" w:sz="4" w:space="0" w:color="auto"/>
              <w:right w:val="single" w:sz="4" w:space="0" w:color="auto"/>
            </w:tcBorders>
            <w:shd w:val="clear" w:color="auto" w:fill="auto"/>
            <w:vAlign w:val="center"/>
            <w:hideMark/>
          </w:tcPr>
          <w:p w14:paraId="4F267C83" w14:textId="77777777" w:rsidR="00493C29" w:rsidRPr="00493C29" w:rsidRDefault="00493C29" w:rsidP="00493C29">
            <w:pPr>
              <w:rPr>
                <w:color w:val="000000"/>
                <w:sz w:val="22"/>
                <w:szCs w:val="22"/>
              </w:rPr>
            </w:pPr>
            <w:r w:rsidRPr="00493C29">
              <w:rPr>
                <w:color w:val="000000"/>
                <w:sz w:val="22"/>
                <w:szCs w:val="22"/>
              </w:rPr>
              <w:t>Preces nosaukums</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12839B23" w14:textId="77777777" w:rsidR="00493C29" w:rsidRPr="00493C29" w:rsidRDefault="00493C29" w:rsidP="00493C29">
            <w:pPr>
              <w:rPr>
                <w:color w:val="000000"/>
                <w:sz w:val="22"/>
                <w:szCs w:val="22"/>
              </w:rPr>
            </w:pPr>
            <w:r w:rsidRPr="00493C29">
              <w:rPr>
                <w:color w:val="000000"/>
                <w:sz w:val="22"/>
                <w:szCs w:val="22"/>
              </w:rPr>
              <w:t xml:space="preserve">Vienība </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14:paraId="5DE3569E" w14:textId="77777777" w:rsidR="00493C29" w:rsidRPr="00493C29" w:rsidRDefault="00493C29" w:rsidP="00493C29">
            <w:pPr>
              <w:rPr>
                <w:color w:val="000000"/>
                <w:sz w:val="22"/>
                <w:szCs w:val="22"/>
              </w:rPr>
            </w:pPr>
            <w:r w:rsidRPr="00493C29">
              <w:rPr>
                <w:color w:val="000000"/>
                <w:sz w:val="22"/>
                <w:szCs w:val="22"/>
              </w:rPr>
              <w:t>Daudzums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7EE17C" w14:textId="77777777" w:rsidR="00493C29" w:rsidRPr="00493C29" w:rsidRDefault="00493C29" w:rsidP="00493C29">
            <w:pPr>
              <w:rPr>
                <w:color w:val="000000"/>
                <w:sz w:val="22"/>
                <w:szCs w:val="22"/>
              </w:rPr>
            </w:pPr>
            <w:r w:rsidRPr="00493C29">
              <w:rPr>
                <w:color w:val="000000"/>
                <w:sz w:val="22"/>
                <w:szCs w:val="22"/>
              </w:rPr>
              <w:t>Vienas vienības cena bez PVN; EUR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F9D3614" w14:textId="77777777" w:rsidR="00493C29" w:rsidRPr="00493C29" w:rsidRDefault="00493C29" w:rsidP="00493C29">
            <w:pPr>
              <w:rPr>
                <w:color w:val="000000"/>
                <w:sz w:val="22"/>
                <w:szCs w:val="22"/>
              </w:rPr>
            </w:pPr>
            <w:r w:rsidRPr="00493C29">
              <w:rPr>
                <w:color w:val="000000"/>
                <w:sz w:val="22"/>
                <w:szCs w:val="22"/>
              </w:rPr>
              <w:t>Izmaksas kopā bez PVN; EUR</w:t>
            </w:r>
          </w:p>
        </w:tc>
      </w:tr>
      <w:tr w:rsidR="00493C29" w:rsidRPr="00493C29" w14:paraId="040E77D4" w14:textId="77777777" w:rsidTr="00AA277A">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7497" w14:textId="5F58B6E4" w:rsidR="00493C29" w:rsidRPr="00493C29" w:rsidRDefault="00493C29" w:rsidP="00493C29">
            <w:pPr>
              <w:rPr>
                <w:color w:val="000000"/>
                <w:sz w:val="22"/>
                <w:szCs w:val="22"/>
              </w:rPr>
            </w:pPr>
            <w:r>
              <w:rPr>
                <w:color w:val="000000"/>
                <w:sz w:val="22"/>
                <w:szCs w:val="22"/>
              </w:rPr>
              <w:t> 1.</w:t>
            </w:r>
          </w:p>
        </w:tc>
        <w:tc>
          <w:tcPr>
            <w:tcW w:w="3080" w:type="dxa"/>
            <w:gridSpan w:val="3"/>
            <w:tcBorders>
              <w:top w:val="single" w:sz="4" w:space="0" w:color="auto"/>
              <w:left w:val="nil"/>
              <w:bottom w:val="single" w:sz="4" w:space="0" w:color="auto"/>
              <w:right w:val="single" w:sz="4" w:space="0" w:color="auto"/>
            </w:tcBorders>
            <w:shd w:val="clear" w:color="auto" w:fill="auto"/>
            <w:vAlign w:val="center"/>
            <w:hideMark/>
          </w:tcPr>
          <w:p w14:paraId="6E23A1FD" w14:textId="3B4F58B3" w:rsidR="00493C29" w:rsidRPr="00493C29" w:rsidRDefault="00493C29" w:rsidP="00AA277A">
            <w:pPr>
              <w:rPr>
                <w:color w:val="000000"/>
                <w:sz w:val="22"/>
                <w:szCs w:val="22"/>
              </w:rPr>
            </w:pPr>
            <w:r>
              <w:rPr>
                <w:color w:val="000000"/>
                <w:sz w:val="22"/>
                <w:szCs w:val="22"/>
              </w:rPr>
              <w:t>Kanalizācijas sūkņu stacija ar aprīkojumu</w:t>
            </w:r>
            <w:r w:rsidR="00AA277A">
              <w:rPr>
                <w:rStyle w:val="FootnoteReference"/>
                <w:color w:val="000000"/>
                <w:sz w:val="22"/>
                <w:szCs w:val="22"/>
              </w:rPr>
              <w:footnoteReference w:id="2"/>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14:paraId="680A5EA5" w14:textId="40FFB89E" w:rsidR="00493C29" w:rsidRPr="00493C29" w:rsidRDefault="00493C29" w:rsidP="00493C29">
            <w:pPr>
              <w:rPr>
                <w:color w:val="000000"/>
                <w:sz w:val="22"/>
                <w:szCs w:val="22"/>
              </w:rPr>
            </w:pPr>
            <w:r>
              <w:rPr>
                <w:color w:val="000000"/>
                <w:sz w:val="22"/>
                <w:szCs w:val="22"/>
              </w:rPr>
              <w:t>komplekts</w:t>
            </w:r>
          </w:p>
        </w:tc>
        <w:tc>
          <w:tcPr>
            <w:tcW w:w="1064" w:type="dxa"/>
            <w:gridSpan w:val="2"/>
            <w:tcBorders>
              <w:top w:val="single" w:sz="4" w:space="0" w:color="auto"/>
              <w:left w:val="nil"/>
              <w:bottom w:val="single" w:sz="4" w:space="0" w:color="auto"/>
              <w:right w:val="single" w:sz="4" w:space="0" w:color="auto"/>
            </w:tcBorders>
            <w:shd w:val="clear" w:color="auto" w:fill="auto"/>
            <w:vAlign w:val="center"/>
            <w:hideMark/>
          </w:tcPr>
          <w:p w14:paraId="70DDC3F8" w14:textId="7FCDAFC7" w:rsidR="00493C29" w:rsidRPr="00493C29" w:rsidRDefault="00493C29" w:rsidP="00493C29">
            <w:pPr>
              <w:jc w:val="right"/>
              <w:rPr>
                <w:color w:val="000000"/>
                <w:sz w:val="22"/>
                <w:szCs w:val="22"/>
              </w:rPr>
            </w:pPr>
            <w:r>
              <w:rPr>
                <w:color w:val="000000"/>
                <w:sz w:val="22"/>
                <w:szCs w:val="22"/>
              </w:rPr>
              <w:t>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6B3EDBE" w14:textId="77777777" w:rsidR="00493C29" w:rsidRPr="00493C29" w:rsidRDefault="00493C29" w:rsidP="00493C29">
            <w:pPr>
              <w:rPr>
                <w:rFonts w:ascii="Calibri" w:hAnsi="Calibri" w:cs="Calibri"/>
                <w:color w:val="000000"/>
                <w:sz w:val="22"/>
                <w:szCs w:val="22"/>
              </w:rPr>
            </w:pPr>
            <w:r w:rsidRPr="00493C29">
              <w:rPr>
                <w:rFonts w:ascii="Calibri" w:hAnsi="Calibri" w:cs="Calibri"/>
                <w:color w:val="000000"/>
                <w:sz w:val="22"/>
                <w:szCs w:val="22"/>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FB4542F" w14:textId="77777777" w:rsidR="00493C29" w:rsidRPr="00493C29" w:rsidRDefault="00493C29" w:rsidP="00493C29">
            <w:pPr>
              <w:rPr>
                <w:color w:val="000000"/>
                <w:sz w:val="22"/>
                <w:szCs w:val="22"/>
              </w:rPr>
            </w:pPr>
            <w:r w:rsidRPr="00493C29">
              <w:rPr>
                <w:color w:val="000000"/>
                <w:sz w:val="22"/>
                <w:szCs w:val="22"/>
              </w:rPr>
              <w:t> </w:t>
            </w:r>
          </w:p>
        </w:tc>
      </w:tr>
      <w:tr w:rsidR="00493C29" w:rsidRPr="008829A3" w14:paraId="1AE27EB5" w14:textId="77777777" w:rsidTr="00AA277A">
        <w:trPr>
          <w:trHeight w:val="300"/>
        </w:trPr>
        <w:tc>
          <w:tcPr>
            <w:tcW w:w="7230" w:type="dxa"/>
            <w:gridSpan w:val="9"/>
            <w:tcBorders>
              <w:top w:val="single" w:sz="4" w:space="0" w:color="auto"/>
              <w:left w:val="single" w:sz="4" w:space="0" w:color="auto"/>
              <w:bottom w:val="single" w:sz="4" w:space="0" w:color="auto"/>
              <w:right w:val="single" w:sz="4" w:space="0" w:color="000000"/>
            </w:tcBorders>
            <w:shd w:val="clear" w:color="000000" w:fill="FFF2CC"/>
            <w:noWrap/>
            <w:vAlign w:val="bottom"/>
            <w:hideMark/>
          </w:tcPr>
          <w:p w14:paraId="45547B1F" w14:textId="77777777" w:rsidR="00493C29" w:rsidRPr="008829A3" w:rsidRDefault="00493C29" w:rsidP="00493C29">
            <w:pPr>
              <w:jc w:val="right"/>
              <w:rPr>
                <w:color w:val="000000"/>
                <w:sz w:val="22"/>
                <w:szCs w:val="22"/>
              </w:rPr>
            </w:pPr>
            <w:r w:rsidRPr="008829A3">
              <w:rPr>
                <w:color w:val="000000"/>
                <w:sz w:val="22"/>
                <w:szCs w:val="22"/>
              </w:rPr>
              <w:t>KOPĀ bez PVN</w:t>
            </w:r>
          </w:p>
        </w:tc>
        <w:tc>
          <w:tcPr>
            <w:tcW w:w="1530" w:type="dxa"/>
            <w:tcBorders>
              <w:top w:val="single" w:sz="4" w:space="0" w:color="auto"/>
              <w:left w:val="nil"/>
              <w:bottom w:val="single" w:sz="4" w:space="0" w:color="auto"/>
              <w:right w:val="single" w:sz="4" w:space="0" w:color="auto"/>
            </w:tcBorders>
            <w:shd w:val="clear" w:color="000000" w:fill="FFF2CC"/>
            <w:noWrap/>
            <w:vAlign w:val="bottom"/>
            <w:hideMark/>
          </w:tcPr>
          <w:p w14:paraId="550423E9" w14:textId="77777777" w:rsidR="00493C29" w:rsidRPr="008829A3" w:rsidRDefault="00493C29" w:rsidP="00AA277A">
            <w:pPr>
              <w:ind w:left="-108" w:firstLine="108"/>
              <w:rPr>
                <w:color w:val="000000"/>
                <w:sz w:val="22"/>
                <w:szCs w:val="22"/>
              </w:rPr>
            </w:pPr>
            <w:r w:rsidRPr="008829A3">
              <w:rPr>
                <w:color w:val="000000"/>
                <w:sz w:val="22"/>
                <w:szCs w:val="22"/>
              </w:rPr>
              <w:t> </w:t>
            </w:r>
          </w:p>
        </w:tc>
      </w:tr>
      <w:tr w:rsidR="00493C29" w:rsidRPr="008829A3" w14:paraId="7217FDBD" w14:textId="77777777" w:rsidTr="00AA277A">
        <w:trPr>
          <w:trHeight w:val="300"/>
        </w:trPr>
        <w:tc>
          <w:tcPr>
            <w:tcW w:w="723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23B027" w14:textId="77777777" w:rsidR="00493C29" w:rsidRPr="008829A3" w:rsidRDefault="00493C29" w:rsidP="00493C29">
            <w:pPr>
              <w:jc w:val="right"/>
              <w:rPr>
                <w:color w:val="000000"/>
                <w:sz w:val="22"/>
                <w:szCs w:val="22"/>
              </w:rPr>
            </w:pPr>
            <w:r w:rsidRPr="008829A3">
              <w:rPr>
                <w:color w:val="000000"/>
                <w:sz w:val="22"/>
                <w:szCs w:val="22"/>
              </w:rPr>
              <w:t>PVN 21%</w:t>
            </w:r>
          </w:p>
        </w:tc>
        <w:tc>
          <w:tcPr>
            <w:tcW w:w="1530" w:type="dxa"/>
            <w:tcBorders>
              <w:top w:val="nil"/>
              <w:left w:val="nil"/>
              <w:bottom w:val="single" w:sz="4" w:space="0" w:color="auto"/>
              <w:right w:val="single" w:sz="4" w:space="0" w:color="auto"/>
            </w:tcBorders>
            <w:shd w:val="clear" w:color="auto" w:fill="auto"/>
            <w:noWrap/>
            <w:vAlign w:val="bottom"/>
            <w:hideMark/>
          </w:tcPr>
          <w:p w14:paraId="3A29D688" w14:textId="77777777" w:rsidR="00493C29" w:rsidRPr="008829A3" w:rsidRDefault="00493C29" w:rsidP="00493C29">
            <w:pPr>
              <w:rPr>
                <w:color w:val="000000"/>
                <w:sz w:val="22"/>
                <w:szCs w:val="22"/>
              </w:rPr>
            </w:pPr>
            <w:r w:rsidRPr="008829A3">
              <w:rPr>
                <w:color w:val="000000"/>
                <w:sz w:val="22"/>
                <w:szCs w:val="22"/>
              </w:rPr>
              <w:t> </w:t>
            </w:r>
          </w:p>
        </w:tc>
      </w:tr>
      <w:tr w:rsidR="00493C29" w:rsidRPr="008829A3" w14:paraId="7433DDBC" w14:textId="77777777" w:rsidTr="00AA277A">
        <w:trPr>
          <w:trHeight w:val="300"/>
        </w:trPr>
        <w:tc>
          <w:tcPr>
            <w:tcW w:w="723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6E2FCD" w14:textId="77777777" w:rsidR="00493C29" w:rsidRPr="008829A3" w:rsidRDefault="00493C29" w:rsidP="00493C29">
            <w:pPr>
              <w:jc w:val="right"/>
              <w:rPr>
                <w:color w:val="000000"/>
                <w:sz w:val="22"/>
                <w:szCs w:val="22"/>
              </w:rPr>
            </w:pPr>
            <w:r w:rsidRPr="008829A3">
              <w:rPr>
                <w:color w:val="000000"/>
                <w:sz w:val="22"/>
                <w:szCs w:val="22"/>
              </w:rPr>
              <w:t>KOPĀ ar PVN</w:t>
            </w:r>
          </w:p>
        </w:tc>
        <w:tc>
          <w:tcPr>
            <w:tcW w:w="1530" w:type="dxa"/>
            <w:tcBorders>
              <w:top w:val="nil"/>
              <w:left w:val="nil"/>
              <w:bottom w:val="single" w:sz="4" w:space="0" w:color="auto"/>
              <w:right w:val="single" w:sz="4" w:space="0" w:color="auto"/>
            </w:tcBorders>
            <w:shd w:val="clear" w:color="auto" w:fill="auto"/>
            <w:noWrap/>
            <w:vAlign w:val="bottom"/>
            <w:hideMark/>
          </w:tcPr>
          <w:p w14:paraId="272C93EE" w14:textId="77777777" w:rsidR="00493C29" w:rsidRPr="008829A3" w:rsidRDefault="00493C29" w:rsidP="00493C29">
            <w:pPr>
              <w:rPr>
                <w:color w:val="000000"/>
                <w:sz w:val="22"/>
                <w:szCs w:val="22"/>
              </w:rPr>
            </w:pPr>
            <w:r w:rsidRPr="008829A3">
              <w:rPr>
                <w:color w:val="000000"/>
                <w:sz w:val="22"/>
                <w:szCs w:val="22"/>
              </w:rPr>
              <w:t> </w:t>
            </w:r>
          </w:p>
        </w:tc>
      </w:tr>
      <w:tr w:rsidR="00493C29" w:rsidRPr="00493C29" w14:paraId="7EFA4731" w14:textId="77777777" w:rsidTr="00AA277A">
        <w:trPr>
          <w:trHeight w:val="300"/>
        </w:trPr>
        <w:tc>
          <w:tcPr>
            <w:tcW w:w="8760" w:type="dxa"/>
            <w:gridSpan w:val="10"/>
            <w:tcBorders>
              <w:top w:val="single" w:sz="4" w:space="0" w:color="auto"/>
              <w:left w:val="nil"/>
              <w:bottom w:val="nil"/>
              <w:right w:val="nil"/>
            </w:tcBorders>
            <w:shd w:val="clear" w:color="auto" w:fill="auto"/>
            <w:vAlign w:val="bottom"/>
            <w:hideMark/>
          </w:tcPr>
          <w:p w14:paraId="066B3FAC" w14:textId="77777777" w:rsidR="00493C29" w:rsidRDefault="00493C29" w:rsidP="00493C29">
            <w:pPr>
              <w:rPr>
                <w:color w:val="000000"/>
                <w:sz w:val="22"/>
                <w:szCs w:val="22"/>
              </w:rPr>
            </w:pPr>
          </w:p>
          <w:p w14:paraId="5B7650BF" w14:textId="77777777" w:rsidR="00493C29" w:rsidRDefault="00493C29" w:rsidP="00493C29">
            <w:pPr>
              <w:rPr>
                <w:color w:val="000000"/>
                <w:sz w:val="22"/>
                <w:szCs w:val="22"/>
              </w:rPr>
            </w:pPr>
          </w:p>
          <w:p w14:paraId="04CE720E" w14:textId="05AEB546" w:rsidR="00493C29" w:rsidRPr="00493C29" w:rsidRDefault="00493C29" w:rsidP="00493C29">
            <w:pPr>
              <w:rPr>
                <w:color w:val="000000"/>
                <w:sz w:val="22"/>
                <w:szCs w:val="22"/>
              </w:rPr>
            </w:pPr>
          </w:p>
        </w:tc>
      </w:tr>
      <w:tr w:rsidR="00493C29" w:rsidRPr="00493C29" w14:paraId="6AE50C25" w14:textId="77777777" w:rsidTr="00AA277A">
        <w:trPr>
          <w:trHeight w:val="300"/>
        </w:trPr>
        <w:tc>
          <w:tcPr>
            <w:tcW w:w="1432" w:type="dxa"/>
            <w:gridSpan w:val="2"/>
            <w:tcBorders>
              <w:top w:val="nil"/>
              <w:left w:val="nil"/>
              <w:bottom w:val="nil"/>
              <w:right w:val="nil"/>
            </w:tcBorders>
            <w:shd w:val="clear" w:color="auto" w:fill="auto"/>
            <w:noWrap/>
            <w:vAlign w:val="bottom"/>
            <w:hideMark/>
          </w:tcPr>
          <w:p w14:paraId="628A2746" w14:textId="77777777" w:rsidR="00493C29" w:rsidRPr="00493C29" w:rsidRDefault="00493C29" w:rsidP="00493C29">
            <w:pPr>
              <w:rPr>
                <w:color w:val="000000"/>
                <w:sz w:val="22"/>
                <w:szCs w:val="22"/>
              </w:rPr>
            </w:pPr>
          </w:p>
        </w:tc>
        <w:tc>
          <w:tcPr>
            <w:tcW w:w="1432" w:type="dxa"/>
            <w:tcBorders>
              <w:top w:val="nil"/>
              <w:left w:val="nil"/>
              <w:bottom w:val="nil"/>
              <w:right w:val="nil"/>
            </w:tcBorders>
            <w:shd w:val="clear" w:color="auto" w:fill="auto"/>
            <w:noWrap/>
            <w:vAlign w:val="bottom"/>
            <w:hideMark/>
          </w:tcPr>
          <w:p w14:paraId="691187A9"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608E596D"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50098E2D" w14:textId="77777777" w:rsidR="00493C29" w:rsidRPr="00493C29" w:rsidRDefault="00493C29" w:rsidP="00493C29">
            <w:pPr>
              <w:rPr>
                <w:sz w:val="20"/>
                <w:szCs w:val="20"/>
              </w:rPr>
            </w:pPr>
          </w:p>
        </w:tc>
        <w:tc>
          <w:tcPr>
            <w:tcW w:w="1502" w:type="dxa"/>
            <w:gridSpan w:val="2"/>
            <w:tcBorders>
              <w:top w:val="nil"/>
              <w:left w:val="nil"/>
              <w:bottom w:val="nil"/>
              <w:right w:val="nil"/>
            </w:tcBorders>
            <w:shd w:val="clear" w:color="auto" w:fill="auto"/>
            <w:noWrap/>
            <w:vAlign w:val="bottom"/>
            <w:hideMark/>
          </w:tcPr>
          <w:p w14:paraId="19A03D8D"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3365FE99" w14:textId="77777777" w:rsidR="00493C29" w:rsidRPr="00493C29" w:rsidRDefault="00493C29" w:rsidP="00493C29">
            <w:pPr>
              <w:rPr>
                <w:sz w:val="20"/>
                <w:szCs w:val="20"/>
              </w:rPr>
            </w:pPr>
          </w:p>
        </w:tc>
      </w:tr>
      <w:tr w:rsidR="00493C29" w:rsidRPr="00493C29" w14:paraId="1DC17CBE" w14:textId="77777777" w:rsidTr="00AA277A">
        <w:trPr>
          <w:trHeight w:val="300"/>
        </w:trPr>
        <w:tc>
          <w:tcPr>
            <w:tcW w:w="2864" w:type="dxa"/>
            <w:gridSpan w:val="3"/>
            <w:tcBorders>
              <w:top w:val="nil"/>
              <w:left w:val="nil"/>
              <w:bottom w:val="single" w:sz="4" w:space="0" w:color="auto"/>
              <w:right w:val="nil"/>
            </w:tcBorders>
            <w:shd w:val="clear" w:color="auto" w:fill="auto"/>
            <w:noWrap/>
            <w:vAlign w:val="bottom"/>
            <w:hideMark/>
          </w:tcPr>
          <w:p w14:paraId="700FDC1A" w14:textId="77777777" w:rsidR="00493C29" w:rsidRPr="00493C29" w:rsidRDefault="00493C29" w:rsidP="00493C29">
            <w:pPr>
              <w:rPr>
                <w:color w:val="000000"/>
                <w:sz w:val="22"/>
                <w:szCs w:val="22"/>
              </w:rPr>
            </w:pPr>
            <w:r w:rsidRPr="00493C29">
              <w:rPr>
                <w:color w:val="000000"/>
                <w:sz w:val="22"/>
                <w:szCs w:val="22"/>
              </w:rPr>
              <w:t> </w:t>
            </w:r>
          </w:p>
        </w:tc>
        <w:tc>
          <w:tcPr>
            <w:tcW w:w="1432" w:type="dxa"/>
            <w:gridSpan w:val="2"/>
            <w:tcBorders>
              <w:top w:val="nil"/>
              <w:left w:val="nil"/>
              <w:bottom w:val="nil"/>
              <w:right w:val="nil"/>
            </w:tcBorders>
            <w:shd w:val="clear" w:color="auto" w:fill="auto"/>
            <w:noWrap/>
            <w:vAlign w:val="bottom"/>
            <w:hideMark/>
          </w:tcPr>
          <w:p w14:paraId="2B7BCA9B" w14:textId="77777777" w:rsidR="00493C29" w:rsidRPr="00493C29" w:rsidRDefault="00493C29" w:rsidP="00493C29">
            <w:pPr>
              <w:rPr>
                <w:color w:val="000000"/>
                <w:sz w:val="22"/>
                <w:szCs w:val="22"/>
              </w:rPr>
            </w:pPr>
          </w:p>
        </w:tc>
        <w:tc>
          <w:tcPr>
            <w:tcW w:w="1432" w:type="dxa"/>
            <w:gridSpan w:val="2"/>
            <w:tcBorders>
              <w:top w:val="nil"/>
              <w:left w:val="nil"/>
              <w:bottom w:val="nil"/>
              <w:right w:val="nil"/>
            </w:tcBorders>
            <w:shd w:val="clear" w:color="auto" w:fill="auto"/>
            <w:noWrap/>
            <w:vAlign w:val="bottom"/>
            <w:hideMark/>
          </w:tcPr>
          <w:p w14:paraId="47186B35" w14:textId="77777777" w:rsidR="00493C29" w:rsidRPr="00493C29" w:rsidRDefault="00493C29" w:rsidP="00493C29">
            <w:pPr>
              <w:rPr>
                <w:sz w:val="20"/>
                <w:szCs w:val="20"/>
              </w:rPr>
            </w:pPr>
          </w:p>
        </w:tc>
        <w:tc>
          <w:tcPr>
            <w:tcW w:w="1502" w:type="dxa"/>
            <w:gridSpan w:val="2"/>
            <w:tcBorders>
              <w:top w:val="nil"/>
              <w:left w:val="nil"/>
              <w:bottom w:val="nil"/>
              <w:right w:val="nil"/>
            </w:tcBorders>
            <w:shd w:val="clear" w:color="auto" w:fill="auto"/>
            <w:noWrap/>
            <w:vAlign w:val="bottom"/>
            <w:hideMark/>
          </w:tcPr>
          <w:p w14:paraId="0ED5B45D"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3774FAAC" w14:textId="77777777" w:rsidR="00493C29" w:rsidRPr="00493C29" w:rsidRDefault="00493C29" w:rsidP="00493C29">
            <w:pPr>
              <w:rPr>
                <w:sz w:val="20"/>
                <w:szCs w:val="20"/>
              </w:rPr>
            </w:pPr>
          </w:p>
        </w:tc>
      </w:tr>
      <w:tr w:rsidR="00493C29" w:rsidRPr="00493C29" w14:paraId="1E03B790" w14:textId="77777777" w:rsidTr="00AA277A">
        <w:trPr>
          <w:trHeight w:val="300"/>
        </w:trPr>
        <w:tc>
          <w:tcPr>
            <w:tcW w:w="2864" w:type="dxa"/>
            <w:gridSpan w:val="3"/>
            <w:tcBorders>
              <w:top w:val="nil"/>
              <w:left w:val="nil"/>
              <w:bottom w:val="nil"/>
              <w:right w:val="nil"/>
            </w:tcBorders>
            <w:shd w:val="clear" w:color="auto" w:fill="auto"/>
            <w:noWrap/>
            <w:vAlign w:val="bottom"/>
            <w:hideMark/>
          </w:tcPr>
          <w:p w14:paraId="22DB39DA" w14:textId="77777777" w:rsidR="00493C29" w:rsidRPr="00493C29" w:rsidRDefault="00493C29" w:rsidP="00493C29">
            <w:pPr>
              <w:jc w:val="center"/>
              <w:rPr>
                <w:i/>
                <w:iCs/>
                <w:color w:val="000000"/>
                <w:sz w:val="22"/>
                <w:szCs w:val="22"/>
              </w:rPr>
            </w:pPr>
            <w:r w:rsidRPr="00493C29">
              <w:rPr>
                <w:i/>
                <w:iCs/>
                <w:color w:val="000000"/>
                <w:sz w:val="22"/>
                <w:szCs w:val="22"/>
              </w:rPr>
              <w:t>(pretendenta nosaukums)</w:t>
            </w:r>
          </w:p>
        </w:tc>
        <w:tc>
          <w:tcPr>
            <w:tcW w:w="1432" w:type="dxa"/>
            <w:gridSpan w:val="2"/>
            <w:tcBorders>
              <w:top w:val="nil"/>
              <w:left w:val="nil"/>
              <w:bottom w:val="nil"/>
              <w:right w:val="nil"/>
            </w:tcBorders>
            <w:shd w:val="clear" w:color="auto" w:fill="auto"/>
            <w:noWrap/>
            <w:vAlign w:val="bottom"/>
            <w:hideMark/>
          </w:tcPr>
          <w:p w14:paraId="4F4715D8" w14:textId="77777777" w:rsidR="00493C29" w:rsidRPr="00493C29" w:rsidRDefault="00493C29" w:rsidP="00493C29">
            <w:pPr>
              <w:jc w:val="center"/>
              <w:rPr>
                <w:i/>
                <w:iCs/>
                <w:color w:val="000000"/>
                <w:sz w:val="22"/>
                <w:szCs w:val="22"/>
              </w:rPr>
            </w:pPr>
          </w:p>
        </w:tc>
        <w:tc>
          <w:tcPr>
            <w:tcW w:w="1432" w:type="dxa"/>
            <w:gridSpan w:val="2"/>
            <w:tcBorders>
              <w:top w:val="nil"/>
              <w:left w:val="nil"/>
              <w:bottom w:val="nil"/>
              <w:right w:val="nil"/>
            </w:tcBorders>
            <w:shd w:val="clear" w:color="auto" w:fill="auto"/>
            <w:noWrap/>
            <w:vAlign w:val="bottom"/>
            <w:hideMark/>
          </w:tcPr>
          <w:p w14:paraId="751DDB67" w14:textId="77777777" w:rsidR="00493C29" w:rsidRPr="00493C29" w:rsidRDefault="00493C29" w:rsidP="00493C29">
            <w:pPr>
              <w:rPr>
                <w:sz w:val="20"/>
                <w:szCs w:val="20"/>
              </w:rPr>
            </w:pPr>
          </w:p>
        </w:tc>
        <w:tc>
          <w:tcPr>
            <w:tcW w:w="1502" w:type="dxa"/>
            <w:gridSpan w:val="2"/>
            <w:tcBorders>
              <w:top w:val="nil"/>
              <w:left w:val="nil"/>
              <w:bottom w:val="nil"/>
              <w:right w:val="nil"/>
            </w:tcBorders>
            <w:shd w:val="clear" w:color="auto" w:fill="auto"/>
            <w:noWrap/>
            <w:vAlign w:val="bottom"/>
            <w:hideMark/>
          </w:tcPr>
          <w:p w14:paraId="1576F9C1"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105813FE" w14:textId="77777777" w:rsidR="00493C29" w:rsidRPr="00493C29" w:rsidRDefault="00493C29" w:rsidP="00493C29">
            <w:pPr>
              <w:rPr>
                <w:sz w:val="20"/>
                <w:szCs w:val="20"/>
              </w:rPr>
            </w:pPr>
          </w:p>
        </w:tc>
      </w:tr>
      <w:tr w:rsidR="00493C29" w:rsidRPr="00493C29" w14:paraId="3566F103" w14:textId="77777777" w:rsidTr="00AA277A">
        <w:trPr>
          <w:trHeight w:val="300"/>
        </w:trPr>
        <w:tc>
          <w:tcPr>
            <w:tcW w:w="1432" w:type="dxa"/>
            <w:gridSpan w:val="2"/>
            <w:tcBorders>
              <w:top w:val="nil"/>
              <w:left w:val="nil"/>
              <w:bottom w:val="nil"/>
              <w:right w:val="nil"/>
            </w:tcBorders>
            <w:shd w:val="clear" w:color="auto" w:fill="auto"/>
            <w:noWrap/>
            <w:vAlign w:val="bottom"/>
            <w:hideMark/>
          </w:tcPr>
          <w:p w14:paraId="0FA5E34F" w14:textId="77777777" w:rsidR="00493C29" w:rsidRPr="00493C29" w:rsidRDefault="00493C29" w:rsidP="00493C29">
            <w:pPr>
              <w:rPr>
                <w:sz w:val="20"/>
                <w:szCs w:val="20"/>
              </w:rPr>
            </w:pPr>
          </w:p>
        </w:tc>
        <w:tc>
          <w:tcPr>
            <w:tcW w:w="1432" w:type="dxa"/>
            <w:tcBorders>
              <w:top w:val="nil"/>
              <w:left w:val="nil"/>
              <w:bottom w:val="nil"/>
              <w:right w:val="nil"/>
            </w:tcBorders>
            <w:shd w:val="clear" w:color="auto" w:fill="auto"/>
            <w:noWrap/>
            <w:vAlign w:val="bottom"/>
            <w:hideMark/>
          </w:tcPr>
          <w:p w14:paraId="6A0E18ED"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39DF2406"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4075D18C" w14:textId="77777777" w:rsidR="00493C29" w:rsidRPr="00493C29" w:rsidRDefault="00493C29" w:rsidP="00493C29">
            <w:pPr>
              <w:rPr>
                <w:sz w:val="20"/>
                <w:szCs w:val="20"/>
              </w:rPr>
            </w:pPr>
          </w:p>
        </w:tc>
        <w:tc>
          <w:tcPr>
            <w:tcW w:w="1502" w:type="dxa"/>
            <w:gridSpan w:val="2"/>
            <w:tcBorders>
              <w:top w:val="nil"/>
              <w:left w:val="nil"/>
              <w:bottom w:val="nil"/>
              <w:right w:val="nil"/>
            </w:tcBorders>
            <w:shd w:val="clear" w:color="auto" w:fill="auto"/>
            <w:noWrap/>
            <w:vAlign w:val="bottom"/>
            <w:hideMark/>
          </w:tcPr>
          <w:p w14:paraId="02F4B9C3"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01870F69" w14:textId="77777777" w:rsidR="00493C29" w:rsidRPr="00493C29" w:rsidRDefault="00493C29" w:rsidP="00493C29">
            <w:pPr>
              <w:rPr>
                <w:sz w:val="20"/>
                <w:szCs w:val="20"/>
              </w:rPr>
            </w:pPr>
          </w:p>
        </w:tc>
      </w:tr>
      <w:tr w:rsidR="00493C29" w:rsidRPr="00493C29" w14:paraId="31E86FB0" w14:textId="77777777" w:rsidTr="00AA277A">
        <w:trPr>
          <w:trHeight w:val="300"/>
        </w:trPr>
        <w:tc>
          <w:tcPr>
            <w:tcW w:w="2864" w:type="dxa"/>
            <w:gridSpan w:val="3"/>
            <w:tcBorders>
              <w:top w:val="nil"/>
              <w:left w:val="nil"/>
              <w:bottom w:val="single" w:sz="4" w:space="0" w:color="auto"/>
              <w:right w:val="nil"/>
            </w:tcBorders>
            <w:shd w:val="clear" w:color="auto" w:fill="auto"/>
            <w:noWrap/>
            <w:vAlign w:val="bottom"/>
            <w:hideMark/>
          </w:tcPr>
          <w:p w14:paraId="4938BD9A" w14:textId="77777777" w:rsidR="00493C29" w:rsidRPr="00493C29" w:rsidRDefault="00493C29" w:rsidP="00493C29">
            <w:pPr>
              <w:jc w:val="center"/>
              <w:rPr>
                <w:color w:val="000000"/>
                <w:sz w:val="22"/>
                <w:szCs w:val="22"/>
              </w:rPr>
            </w:pPr>
            <w:r w:rsidRPr="00493C29">
              <w:rPr>
                <w:color w:val="000000"/>
                <w:sz w:val="22"/>
                <w:szCs w:val="22"/>
              </w:rPr>
              <w:t> </w:t>
            </w:r>
          </w:p>
        </w:tc>
        <w:tc>
          <w:tcPr>
            <w:tcW w:w="1432" w:type="dxa"/>
            <w:gridSpan w:val="2"/>
            <w:tcBorders>
              <w:top w:val="nil"/>
              <w:left w:val="nil"/>
              <w:bottom w:val="nil"/>
              <w:right w:val="nil"/>
            </w:tcBorders>
            <w:shd w:val="clear" w:color="auto" w:fill="auto"/>
            <w:noWrap/>
            <w:vAlign w:val="bottom"/>
            <w:hideMark/>
          </w:tcPr>
          <w:p w14:paraId="20CE888D" w14:textId="77777777" w:rsidR="00493C29" w:rsidRPr="00493C29" w:rsidRDefault="00493C29" w:rsidP="00493C29">
            <w:pPr>
              <w:jc w:val="center"/>
              <w:rPr>
                <w:color w:val="000000"/>
                <w:sz w:val="22"/>
                <w:szCs w:val="22"/>
              </w:rPr>
            </w:pPr>
          </w:p>
        </w:tc>
        <w:tc>
          <w:tcPr>
            <w:tcW w:w="1432" w:type="dxa"/>
            <w:gridSpan w:val="2"/>
            <w:tcBorders>
              <w:top w:val="nil"/>
              <w:left w:val="nil"/>
              <w:bottom w:val="nil"/>
              <w:right w:val="nil"/>
            </w:tcBorders>
            <w:shd w:val="clear" w:color="auto" w:fill="auto"/>
            <w:noWrap/>
            <w:vAlign w:val="bottom"/>
            <w:hideMark/>
          </w:tcPr>
          <w:p w14:paraId="2E594744" w14:textId="77777777" w:rsidR="00493C29" w:rsidRPr="00493C29" w:rsidRDefault="00493C29" w:rsidP="00493C29">
            <w:pPr>
              <w:rPr>
                <w:sz w:val="20"/>
                <w:szCs w:val="20"/>
              </w:rPr>
            </w:pPr>
          </w:p>
        </w:tc>
        <w:tc>
          <w:tcPr>
            <w:tcW w:w="1502" w:type="dxa"/>
            <w:gridSpan w:val="2"/>
            <w:tcBorders>
              <w:top w:val="nil"/>
              <w:left w:val="nil"/>
              <w:bottom w:val="nil"/>
              <w:right w:val="nil"/>
            </w:tcBorders>
            <w:shd w:val="clear" w:color="auto" w:fill="auto"/>
            <w:noWrap/>
            <w:vAlign w:val="bottom"/>
            <w:hideMark/>
          </w:tcPr>
          <w:p w14:paraId="320FBE77" w14:textId="77777777" w:rsidR="00493C29" w:rsidRPr="00493C29" w:rsidRDefault="00493C29" w:rsidP="00493C29">
            <w:pPr>
              <w:rPr>
                <w:sz w:val="20"/>
                <w:szCs w:val="20"/>
              </w:rPr>
            </w:pPr>
          </w:p>
        </w:tc>
        <w:tc>
          <w:tcPr>
            <w:tcW w:w="1530" w:type="dxa"/>
            <w:tcBorders>
              <w:top w:val="nil"/>
              <w:left w:val="nil"/>
              <w:bottom w:val="nil"/>
              <w:right w:val="nil"/>
            </w:tcBorders>
            <w:shd w:val="clear" w:color="auto" w:fill="auto"/>
            <w:noWrap/>
            <w:vAlign w:val="bottom"/>
            <w:hideMark/>
          </w:tcPr>
          <w:p w14:paraId="210AAF01" w14:textId="77777777" w:rsidR="00493C29" w:rsidRPr="00493C29" w:rsidRDefault="00493C29" w:rsidP="00493C29">
            <w:pPr>
              <w:rPr>
                <w:sz w:val="20"/>
                <w:szCs w:val="20"/>
              </w:rPr>
            </w:pPr>
          </w:p>
        </w:tc>
      </w:tr>
      <w:tr w:rsidR="00493C29" w:rsidRPr="00493C29" w14:paraId="11C68A7F" w14:textId="77777777" w:rsidTr="00AA277A">
        <w:trPr>
          <w:trHeight w:val="300"/>
        </w:trPr>
        <w:tc>
          <w:tcPr>
            <w:tcW w:w="2864" w:type="dxa"/>
            <w:gridSpan w:val="3"/>
            <w:tcBorders>
              <w:top w:val="nil"/>
              <w:left w:val="nil"/>
              <w:bottom w:val="nil"/>
              <w:right w:val="nil"/>
            </w:tcBorders>
            <w:shd w:val="clear" w:color="auto" w:fill="auto"/>
            <w:noWrap/>
            <w:vAlign w:val="bottom"/>
            <w:hideMark/>
          </w:tcPr>
          <w:p w14:paraId="3D1180DD" w14:textId="77777777" w:rsidR="00493C29" w:rsidRPr="00493C29" w:rsidRDefault="00493C29" w:rsidP="00493C29">
            <w:pPr>
              <w:jc w:val="center"/>
              <w:rPr>
                <w:i/>
                <w:iCs/>
                <w:color w:val="000000"/>
                <w:sz w:val="22"/>
                <w:szCs w:val="22"/>
              </w:rPr>
            </w:pPr>
            <w:r w:rsidRPr="00493C29">
              <w:rPr>
                <w:i/>
                <w:iCs/>
                <w:color w:val="000000"/>
                <w:sz w:val="22"/>
                <w:szCs w:val="22"/>
              </w:rPr>
              <w:t>(amatpersonas vārds, uzvārds)</w:t>
            </w:r>
          </w:p>
        </w:tc>
        <w:tc>
          <w:tcPr>
            <w:tcW w:w="1432" w:type="dxa"/>
            <w:gridSpan w:val="2"/>
            <w:tcBorders>
              <w:top w:val="nil"/>
              <w:left w:val="nil"/>
              <w:bottom w:val="nil"/>
              <w:right w:val="nil"/>
            </w:tcBorders>
            <w:shd w:val="clear" w:color="auto" w:fill="auto"/>
            <w:noWrap/>
            <w:vAlign w:val="bottom"/>
            <w:hideMark/>
          </w:tcPr>
          <w:p w14:paraId="63897487" w14:textId="77777777" w:rsidR="00493C29" w:rsidRPr="00493C29" w:rsidRDefault="00493C29" w:rsidP="00493C29">
            <w:pPr>
              <w:jc w:val="center"/>
              <w:rPr>
                <w:i/>
                <w:iCs/>
                <w:color w:val="000000"/>
                <w:sz w:val="22"/>
                <w:szCs w:val="22"/>
              </w:rPr>
            </w:pPr>
          </w:p>
        </w:tc>
        <w:tc>
          <w:tcPr>
            <w:tcW w:w="1432" w:type="dxa"/>
            <w:gridSpan w:val="2"/>
            <w:tcBorders>
              <w:top w:val="nil"/>
              <w:left w:val="nil"/>
              <w:bottom w:val="nil"/>
              <w:right w:val="nil"/>
            </w:tcBorders>
            <w:shd w:val="clear" w:color="auto" w:fill="auto"/>
            <w:noWrap/>
            <w:vAlign w:val="bottom"/>
            <w:hideMark/>
          </w:tcPr>
          <w:p w14:paraId="2B483B82" w14:textId="77777777" w:rsidR="00493C29" w:rsidRPr="00493C29" w:rsidRDefault="00493C29" w:rsidP="00493C29">
            <w:pPr>
              <w:rPr>
                <w:sz w:val="20"/>
                <w:szCs w:val="20"/>
              </w:rPr>
            </w:pPr>
          </w:p>
        </w:tc>
        <w:tc>
          <w:tcPr>
            <w:tcW w:w="3032" w:type="dxa"/>
            <w:gridSpan w:val="3"/>
            <w:tcBorders>
              <w:top w:val="nil"/>
              <w:left w:val="nil"/>
              <w:bottom w:val="single" w:sz="4" w:space="0" w:color="auto"/>
              <w:right w:val="nil"/>
            </w:tcBorders>
            <w:shd w:val="clear" w:color="auto" w:fill="auto"/>
            <w:noWrap/>
            <w:vAlign w:val="bottom"/>
            <w:hideMark/>
          </w:tcPr>
          <w:p w14:paraId="0D1FA340" w14:textId="77777777" w:rsidR="00493C29" w:rsidRPr="00493C29" w:rsidRDefault="00493C29" w:rsidP="00493C29">
            <w:pPr>
              <w:jc w:val="center"/>
              <w:rPr>
                <w:color w:val="000000"/>
                <w:sz w:val="22"/>
                <w:szCs w:val="22"/>
              </w:rPr>
            </w:pPr>
            <w:r w:rsidRPr="00493C29">
              <w:rPr>
                <w:color w:val="000000"/>
                <w:sz w:val="22"/>
                <w:szCs w:val="22"/>
              </w:rPr>
              <w:t> </w:t>
            </w:r>
          </w:p>
        </w:tc>
      </w:tr>
      <w:tr w:rsidR="00493C29" w:rsidRPr="00493C29" w14:paraId="0FBAA57C" w14:textId="77777777" w:rsidTr="00AA277A">
        <w:trPr>
          <w:trHeight w:val="300"/>
        </w:trPr>
        <w:tc>
          <w:tcPr>
            <w:tcW w:w="1432" w:type="dxa"/>
            <w:gridSpan w:val="2"/>
            <w:tcBorders>
              <w:top w:val="nil"/>
              <w:left w:val="nil"/>
              <w:bottom w:val="nil"/>
              <w:right w:val="nil"/>
            </w:tcBorders>
            <w:shd w:val="clear" w:color="auto" w:fill="auto"/>
            <w:noWrap/>
            <w:vAlign w:val="bottom"/>
            <w:hideMark/>
          </w:tcPr>
          <w:p w14:paraId="08BBDF1D" w14:textId="77777777" w:rsidR="00493C29" w:rsidRPr="00493C29" w:rsidRDefault="00493C29" w:rsidP="00493C29">
            <w:pPr>
              <w:jc w:val="center"/>
              <w:rPr>
                <w:color w:val="000000"/>
                <w:sz w:val="22"/>
                <w:szCs w:val="22"/>
              </w:rPr>
            </w:pPr>
          </w:p>
        </w:tc>
        <w:tc>
          <w:tcPr>
            <w:tcW w:w="1432" w:type="dxa"/>
            <w:tcBorders>
              <w:top w:val="nil"/>
              <w:left w:val="nil"/>
              <w:bottom w:val="nil"/>
              <w:right w:val="nil"/>
            </w:tcBorders>
            <w:shd w:val="clear" w:color="auto" w:fill="auto"/>
            <w:noWrap/>
            <w:vAlign w:val="bottom"/>
            <w:hideMark/>
          </w:tcPr>
          <w:p w14:paraId="2A6B1F1F"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6A95BBF4" w14:textId="77777777" w:rsidR="00493C29" w:rsidRPr="00493C29" w:rsidRDefault="00493C29" w:rsidP="00493C29">
            <w:pPr>
              <w:rPr>
                <w:sz w:val="20"/>
                <w:szCs w:val="20"/>
              </w:rPr>
            </w:pPr>
          </w:p>
        </w:tc>
        <w:tc>
          <w:tcPr>
            <w:tcW w:w="1432" w:type="dxa"/>
            <w:gridSpan w:val="2"/>
            <w:tcBorders>
              <w:top w:val="nil"/>
              <w:left w:val="nil"/>
              <w:bottom w:val="nil"/>
              <w:right w:val="nil"/>
            </w:tcBorders>
            <w:shd w:val="clear" w:color="auto" w:fill="auto"/>
            <w:noWrap/>
            <w:vAlign w:val="bottom"/>
            <w:hideMark/>
          </w:tcPr>
          <w:p w14:paraId="0D587BBA" w14:textId="77777777" w:rsidR="00493C29" w:rsidRPr="00493C29" w:rsidRDefault="00493C29" w:rsidP="00493C29">
            <w:pPr>
              <w:rPr>
                <w:sz w:val="20"/>
                <w:szCs w:val="20"/>
              </w:rPr>
            </w:pPr>
          </w:p>
        </w:tc>
        <w:tc>
          <w:tcPr>
            <w:tcW w:w="3032" w:type="dxa"/>
            <w:gridSpan w:val="3"/>
            <w:tcBorders>
              <w:top w:val="single" w:sz="4" w:space="0" w:color="auto"/>
              <w:left w:val="nil"/>
              <w:bottom w:val="nil"/>
              <w:right w:val="nil"/>
            </w:tcBorders>
            <w:shd w:val="clear" w:color="auto" w:fill="auto"/>
            <w:noWrap/>
            <w:vAlign w:val="bottom"/>
            <w:hideMark/>
          </w:tcPr>
          <w:p w14:paraId="168F3A42" w14:textId="77777777" w:rsidR="00493C29" w:rsidRPr="00493C29" w:rsidRDefault="00493C29" w:rsidP="00493C29">
            <w:pPr>
              <w:jc w:val="center"/>
              <w:rPr>
                <w:i/>
                <w:iCs/>
                <w:color w:val="000000"/>
                <w:sz w:val="22"/>
                <w:szCs w:val="22"/>
              </w:rPr>
            </w:pPr>
            <w:r w:rsidRPr="00493C29">
              <w:rPr>
                <w:i/>
                <w:iCs/>
                <w:color w:val="000000"/>
                <w:sz w:val="22"/>
                <w:szCs w:val="22"/>
              </w:rPr>
              <w:t>(paraksts)</w:t>
            </w:r>
          </w:p>
        </w:tc>
      </w:tr>
    </w:tbl>
    <w:p w14:paraId="10BC2C10" w14:textId="77777777" w:rsidR="00493C29" w:rsidRPr="001707A4" w:rsidRDefault="00493C29" w:rsidP="005E2CD6">
      <w:pPr>
        <w:spacing w:line="276" w:lineRule="auto"/>
        <w:rPr>
          <w:b/>
          <w:sz w:val="22"/>
          <w:szCs w:val="22"/>
        </w:rPr>
        <w:sectPr w:rsidR="00493C29" w:rsidRPr="001707A4" w:rsidSect="006A53B4">
          <w:footerReference w:type="default" r:id="rId14"/>
          <w:footerReference w:type="first" r:id="rId15"/>
          <w:pgSz w:w="11906" w:h="16838"/>
          <w:pgMar w:top="724" w:right="1133" w:bottom="1134" w:left="1276" w:header="720" w:footer="720" w:gutter="0"/>
          <w:cols w:space="708"/>
        </w:sectPr>
      </w:pPr>
    </w:p>
    <w:p w14:paraId="064B5501" w14:textId="77777777" w:rsidR="004F083C" w:rsidRPr="004F083C" w:rsidRDefault="004F083C" w:rsidP="001D432E">
      <w:pPr>
        <w:pStyle w:val="Pielikums"/>
        <w:numPr>
          <w:ilvl w:val="0"/>
          <w:numId w:val="6"/>
        </w:numPr>
      </w:pPr>
      <w:bookmarkStart w:id="98" w:name="_Toc511216100"/>
      <w:r w:rsidRPr="004F083C">
        <w:t>pielikums</w:t>
      </w:r>
      <w:bookmarkEnd w:id="98"/>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0DD2D7F5" w:rsidR="00D82067" w:rsidRPr="007203E2" w:rsidRDefault="00D82067" w:rsidP="00D82067">
      <w:pPr>
        <w:autoSpaceDE w:val="0"/>
        <w:autoSpaceDN w:val="0"/>
        <w:adjustRightInd w:val="0"/>
        <w:spacing w:after="160" w:line="259" w:lineRule="auto"/>
        <w:jc w:val="right"/>
        <w:rPr>
          <w:sz w:val="22"/>
          <w:szCs w:val="22"/>
        </w:rPr>
      </w:pPr>
      <w:r w:rsidRPr="007203E2">
        <w:rPr>
          <w:sz w:val="22"/>
          <w:szCs w:val="22"/>
        </w:rPr>
        <w:t>Id.</w:t>
      </w:r>
      <w:r>
        <w:rPr>
          <w:sz w:val="22"/>
          <w:szCs w:val="22"/>
        </w:rPr>
        <w:t xml:space="preserve"> Nr. SA 2018</w:t>
      </w:r>
      <w:r w:rsidR="002C459F">
        <w:rPr>
          <w:sz w:val="22"/>
          <w:szCs w:val="22"/>
        </w:rPr>
        <w:t xml:space="preserve"> </w:t>
      </w:r>
      <w:r w:rsidR="00AA277A">
        <w:rPr>
          <w:sz w:val="22"/>
          <w:szCs w:val="22"/>
        </w:rPr>
        <w:t>08</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34D9FE7B" w14:textId="41534BFB"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 xml:space="preserve">uma līguma projekts, Nr. SA 2018 </w:t>
      </w:r>
      <w:r w:rsidR="00AA277A">
        <w:rPr>
          <w:rFonts w:eastAsia="Lucida Sans Unicode"/>
          <w:b/>
          <w:color w:val="000000"/>
          <w:sz w:val="22"/>
          <w:szCs w:val="22"/>
          <w:lang w:eastAsia="en-US" w:bidi="en-US"/>
        </w:rPr>
        <w:t>08</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44775B1E"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w:t>
      </w:r>
      <w:r w:rsidR="002C459F">
        <w:rPr>
          <w:rFonts w:eastAsia="Lucida Sans Unicode"/>
          <w:color w:val="000000"/>
          <w:sz w:val="22"/>
          <w:szCs w:val="22"/>
          <w:lang w:eastAsia="en-US" w:bidi="en-US"/>
        </w:rPr>
        <w:t>dā</w:t>
      </w:r>
      <w:r w:rsidR="002C459F">
        <w:rPr>
          <w:rFonts w:eastAsia="Lucida Sans Unicode"/>
          <w:color w:val="000000"/>
          <w:sz w:val="22"/>
          <w:szCs w:val="22"/>
          <w:lang w:eastAsia="en-US" w:bidi="en-US"/>
        </w:rPr>
        <w:tab/>
      </w:r>
      <w:r w:rsidR="002C459F">
        <w:rPr>
          <w:rFonts w:eastAsia="Lucida Sans Unicode"/>
          <w:color w:val="000000"/>
          <w:sz w:val="22"/>
          <w:szCs w:val="22"/>
          <w:lang w:eastAsia="en-US" w:bidi="en-US"/>
        </w:rPr>
        <w:tab/>
      </w:r>
      <w:r w:rsidR="002C459F">
        <w:rPr>
          <w:rFonts w:eastAsia="Lucida Sans Unicode"/>
          <w:color w:val="000000"/>
          <w:sz w:val="22"/>
          <w:szCs w:val="22"/>
          <w:lang w:eastAsia="en-US" w:bidi="en-US"/>
        </w:rPr>
        <w:tab/>
        <w:t xml:space="preserve">                         </w:t>
      </w:r>
      <w:r>
        <w:rPr>
          <w:rFonts w:eastAsia="Lucida Sans Unicode"/>
          <w:color w:val="000000"/>
          <w:sz w:val="22"/>
          <w:szCs w:val="22"/>
          <w:lang w:eastAsia="en-US" w:bidi="en-US"/>
        </w:rPr>
        <w:t xml:space="preserve">  2018</w:t>
      </w:r>
      <w:r w:rsidRPr="007203E2">
        <w:rPr>
          <w:rFonts w:eastAsia="Lucida Sans Unicode"/>
          <w:color w:val="000000"/>
          <w:sz w:val="22"/>
          <w:szCs w:val="22"/>
          <w:lang w:eastAsia="en-US" w:bidi="en-US"/>
        </w:rPr>
        <w:t xml:space="preserve">.gada   </w:t>
      </w:r>
      <w:r w:rsidR="002C459F">
        <w:rPr>
          <w:rFonts w:eastAsia="Lucida Sans Unicode"/>
          <w:color w:val="000000"/>
          <w:sz w:val="22"/>
          <w:szCs w:val="22"/>
          <w:lang w:eastAsia="en-US" w:bidi="en-US"/>
        </w:rPr>
        <w:t>_</w:t>
      </w:r>
      <w:r w:rsidRPr="007203E2">
        <w:rPr>
          <w:rFonts w:eastAsia="Lucida Sans Unicode"/>
          <w:color w:val="000000"/>
          <w:sz w:val="22"/>
          <w:szCs w:val="22"/>
          <w:lang w:eastAsia="en-US" w:bidi="en-US"/>
        </w:rPr>
        <w:t>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Dambenieka personā, kurš rīkojas pamatojoties uz statūtiem, no vienas puses, un </w:t>
      </w:r>
    </w:p>
    <w:p w14:paraId="09773621" w14:textId="738231F8"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&lt;vienotais reģistrācijas numurs&gt; (turpmāk – Izpildītājs)</w:t>
      </w:r>
      <w:r w:rsidR="005C322A">
        <w:rPr>
          <w:rFonts w:eastAsia="Calibri"/>
          <w:sz w:val="22"/>
          <w:szCs w:val="22"/>
          <w:lang w:eastAsia="en-US"/>
        </w:rPr>
        <w:t>, &lt;juridiskā adrese&gt;</w:t>
      </w:r>
      <w:r w:rsidRPr="005A00B6">
        <w:rPr>
          <w:rFonts w:eastAsia="Calibri"/>
          <w:sz w:val="22"/>
          <w:szCs w:val="22"/>
          <w:lang w:eastAsia="en-US"/>
        </w:rPr>
        <w:t xml:space="preserve"> tās &lt;pilnvarotās personas amats, vārds, uzvārds&gt; personā, kurš rīkojas saskaņā ar &lt;pilnvarojošā dokumenta nosaukums&gt;, no otras puses,</w:t>
      </w:r>
    </w:p>
    <w:p w14:paraId="3D645539" w14:textId="0054A622"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00AA277A" w:rsidRPr="00AA277A">
        <w:rPr>
          <w:bCs/>
          <w:color w:val="000000"/>
          <w:sz w:val="22"/>
          <w:szCs w:val="22"/>
        </w:rPr>
        <w:t>„</w:t>
      </w:r>
      <w:r w:rsidR="00AA277A" w:rsidRPr="00AA277A">
        <w:t>Kanalizācijas sūkņu stacijas ar aprīkojumu piegāde</w:t>
      </w:r>
      <w:r w:rsidR="00AA277A" w:rsidRPr="00AA277A">
        <w:rPr>
          <w:bCs/>
          <w:color w:val="000000"/>
          <w:sz w:val="22"/>
          <w:szCs w:val="22"/>
        </w:rPr>
        <w:t>”,</w:t>
      </w:r>
      <w:r w:rsidR="00AA277A">
        <w:rPr>
          <w:sz w:val="22"/>
          <w:szCs w:val="22"/>
          <w:lang w:eastAsia="en-US"/>
        </w:rPr>
        <w:t xml:space="preserve"> </w:t>
      </w:r>
      <w:r w:rsidRPr="005A264E">
        <w:rPr>
          <w:sz w:val="22"/>
          <w:szCs w:val="22"/>
          <w:lang w:eastAsia="en-US"/>
        </w:rPr>
        <w:t xml:space="preserve">iepirkuma identifikācijas numurs SA 2018 </w:t>
      </w:r>
      <w:r w:rsidRPr="004E2ED6">
        <w:rPr>
          <w:sz w:val="22"/>
          <w:szCs w:val="22"/>
          <w:lang w:eastAsia="en-US"/>
        </w:rPr>
        <w:t>0</w:t>
      </w:r>
      <w:r w:rsidR="00AA277A">
        <w:rPr>
          <w:sz w:val="22"/>
          <w:szCs w:val="22"/>
          <w:lang w:eastAsia="en-US"/>
        </w:rPr>
        <w:t xml:space="preserve">8 </w:t>
      </w:r>
      <w:r w:rsidRPr="005A00B6">
        <w:rPr>
          <w:sz w:val="22"/>
          <w:szCs w:val="22"/>
          <w:lang w:eastAsia="en-US"/>
        </w:rPr>
        <w:t>(turpmāk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6C398ADE"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00AA277A">
        <w:rPr>
          <w:rFonts w:eastAsiaTheme="minorHAnsi"/>
          <w:color w:val="000000" w:themeColor="text1"/>
          <w:sz w:val="22"/>
          <w:szCs w:val="22"/>
          <w:lang w:eastAsia="en-US"/>
        </w:rPr>
        <w:t xml:space="preserve">kanalizācijas sūkņu stacijas ar aprīkojumu </w:t>
      </w:r>
      <w:r>
        <w:rPr>
          <w:rFonts w:eastAsiaTheme="minorHAnsi"/>
          <w:color w:val="000000" w:themeColor="text1"/>
          <w:sz w:val="22"/>
          <w:szCs w:val="22"/>
          <w:lang w:eastAsia="en-US"/>
        </w:rPr>
        <w:t xml:space="preserve">(turpmāk </w:t>
      </w:r>
      <w:r w:rsidRPr="007203E2">
        <w:rPr>
          <w:rFonts w:eastAsiaTheme="minorHAnsi"/>
          <w:color w:val="000000" w:themeColor="text1"/>
          <w:sz w:val="22"/>
          <w:szCs w:val="22"/>
          <w:lang w:eastAsia="en-US"/>
        </w:rPr>
        <w:t xml:space="preserve">– Preces) piegādi saskaņā ar Līgumu, </w:t>
      </w:r>
      <w:r w:rsidR="004E2ED6">
        <w:rPr>
          <w:rFonts w:eastAsia="Lucida Sans Unicode"/>
          <w:color w:val="000000" w:themeColor="text1"/>
          <w:sz w:val="22"/>
          <w:szCs w:val="22"/>
          <w:lang w:eastAsia="en-US" w:bidi="en-US"/>
        </w:rPr>
        <w:t xml:space="preserve">tirgus </w:t>
      </w:r>
      <w:r w:rsidR="004E2ED6" w:rsidRPr="00AA277A">
        <w:rPr>
          <w:rFonts w:eastAsia="Lucida Sans Unicode"/>
          <w:color w:val="000000" w:themeColor="text1"/>
          <w:sz w:val="22"/>
          <w:szCs w:val="22"/>
          <w:lang w:eastAsia="en-US" w:bidi="en-US"/>
        </w:rPr>
        <w:t xml:space="preserve">izpētes </w:t>
      </w:r>
      <w:r w:rsidR="00AA277A" w:rsidRPr="00AA277A">
        <w:rPr>
          <w:bCs/>
          <w:color w:val="000000"/>
          <w:sz w:val="22"/>
          <w:szCs w:val="22"/>
        </w:rPr>
        <w:t>„</w:t>
      </w:r>
      <w:r w:rsidR="00AA277A" w:rsidRPr="00AA277A">
        <w:t>Kanalizācijas sūkņu stacijas ar aprīkojumu piegāde</w:t>
      </w:r>
      <w:r w:rsidR="00AA277A" w:rsidRPr="00AA277A">
        <w:rPr>
          <w:bCs/>
          <w:color w:val="000000"/>
          <w:sz w:val="22"/>
          <w:szCs w:val="22"/>
        </w:rPr>
        <w:t>”</w:t>
      </w:r>
      <w:r w:rsidRPr="00AA277A">
        <w:rPr>
          <w:sz w:val="22"/>
          <w:szCs w:val="22"/>
          <w:lang w:eastAsia="en-US"/>
        </w:rPr>
        <w:t xml:space="preserve"> </w:t>
      </w:r>
      <w:r w:rsidR="002C459F" w:rsidRPr="00AA277A">
        <w:rPr>
          <w:sz w:val="22"/>
          <w:szCs w:val="22"/>
          <w:lang w:eastAsia="en-US"/>
        </w:rPr>
        <w:t>nolikumu</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38CC4DE5" w:rsidR="00D82067" w:rsidRPr="005C322A"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5C322A">
        <w:rPr>
          <w:rFonts w:eastAsiaTheme="minorHAnsi"/>
          <w:color w:val="000000" w:themeColor="text1"/>
          <w:sz w:val="22"/>
          <w:szCs w:val="22"/>
        </w:rPr>
        <w:t>Pasūtītājs Līguma darbības laikā pērk Preci par L</w:t>
      </w:r>
      <w:r w:rsidR="00AD1C8F">
        <w:rPr>
          <w:rFonts w:eastAsiaTheme="minorHAnsi"/>
          <w:color w:val="000000" w:themeColor="text1"/>
          <w:sz w:val="22"/>
          <w:szCs w:val="22"/>
        </w:rPr>
        <w:t>īgumcenu EUR ________&lt;summa no Finanšu piedāvājuma -</w:t>
      </w:r>
      <w:r w:rsidRPr="005C322A">
        <w:rPr>
          <w:rFonts w:eastAsiaTheme="minorHAnsi"/>
          <w:color w:val="000000" w:themeColor="text1"/>
          <w:sz w:val="22"/>
          <w:szCs w:val="22"/>
        </w:rPr>
        <w:t xml:space="preserve"> Kopā bez PVN</w:t>
      </w:r>
      <w:r w:rsidR="00A405F6" w:rsidRPr="005C322A">
        <w:rPr>
          <w:rFonts w:eastAsiaTheme="minorHAnsi"/>
          <w:color w:val="000000" w:themeColor="text1"/>
          <w:sz w:val="22"/>
          <w:szCs w:val="22"/>
        </w:rPr>
        <w:t>&gt;</w:t>
      </w:r>
      <w:r w:rsidR="005C322A" w:rsidRPr="005C322A">
        <w:rPr>
          <w:rFonts w:eastAsiaTheme="minorHAnsi"/>
          <w:color w:val="000000" w:themeColor="text1"/>
          <w:sz w:val="22"/>
          <w:szCs w:val="22"/>
        </w:rPr>
        <w:t>.</w:t>
      </w:r>
      <w:r w:rsidRPr="005C322A">
        <w:rPr>
          <w:rFonts w:eastAsiaTheme="minorHAnsi"/>
          <w:color w:val="000000" w:themeColor="text1"/>
          <w:sz w:val="22"/>
          <w:szCs w:val="22"/>
        </w:rPr>
        <w:t xml:space="preserve"> </w:t>
      </w:r>
    </w:p>
    <w:p w14:paraId="0E6B182B" w14:textId="4C020517" w:rsidR="00D82067" w:rsidRDefault="00AA277A" w:rsidP="00D82067">
      <w:pPr>
        <w:numPr>
          <w:ilvl w:val="1"/>
          <w:numId w:val="18"/>
        </w:numPr>
        <w:tabs>
          <w:tab w:val="left" w:pos="426"/>
        </w:tabs>
        <w:ind w:left="0" w:firstLine="0"/>
        <w:jc w:val="both"/>
        <w:rPr>
          <w:rFonts w:eastAsiaTheme="minorHAnsi"/>
          <w:color w:val="000000" w:themeColor="text1"/>
          <w:sz w:val="22"/>
          <w:szCs w:val="22"/>
        </w:rPr>
      </w:pPr>
      <w:r>
        <w:rPr>
          <w:rFonts w:eastAsiaTheme="minorHAnsi"/>
          <w:color w:val="000000" w:themeColor="text1"/>
          <w:sz w:val="22"/>
          <w:szCs w:val="22"/>
        </w:rPr>
        <w:t xml:space="preserve">Līguma 2. pielikumā norādītā Preces </w:t>
      </w:r>
      <w:r w:rsidR="00D82067" w:rsidRPr="00D80EC3">
        <w:rPr>
          <w:rFonts w:eastAsiaTheme="minorHAnsi"/>
          <w:color w:val="000000" w:themeColor="text1"/>
          <w:sz w:val="22"/>
          <w:szCs w:val="22"/>
        </w:rPr>
        <w:t>cena par vienu vienību ir nemainīga un ir spēkā visā Līguma darbības laikā.</w:t>
      </w:r>
    </w:p>
    <w:p w14:paraId="15DD5C66" w14:textId="6B8AEF0F"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 xml:space="preserve">Pasūtītājs par saņemto Preci veic samaksu ar pārskaitījumu uz Piegādātāja norēķinu kontu bankā 14 (četrpadsmit) kalendāro dienu laikā no </w:t>
      </w:r>
      <w:r w:rsidRPr="005C322A">
        <w:rPr>
          <w:rFonts w:eastAsiaTheme="minorHAnsi"/>
          <w:color w:val="000000" w:themeColor="text1"/>
          <w:sz w:val="22"/>
          <w:szCs w:val="22"/>
        </w:rPr>
        <w:t>Preces pavadzīmes saņemšanas un 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0C4F03B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3.1. Piegād</w:t>
      </w:r>
      <w:r>
        <w:rPr>
          <w:rFonts w:eastAsiaTheme="minorHAnsi"/>
          <w:color w:val="000000" w:themeColor="text1"/>
          <w:sz w:val="22"/>
          <w:szCs w:val="22"/>
          <w:lang w:eastAsia="en-US"/>
        </w:rPr>
        <w:t>ātājs piegādā Preci pēc norādītā</w:t>
      </w:r>
      <w:r w:rsidRPr="007203E2">
        <w:rPr>
          <w:rFonts w:eastAsiaTheme="minorHAnsi"/>
          <w:color w:val="000000" w:themeColor="text1"/>
          <w:sz w:val="22"/>
          <w:szCs w:val="22"/>
          <w:lang w:eastAsia="en-US"/>
        </w:rPr>
        <w:t>s adrese</w:t>
      </w:r>
      <w:r>
        <w:rPr>
          <w:rFonts w:eastAsiaTheme="minorHAnsi"/>
          <w:color w:val="000000" w:themeColor="text1"/>
          <w:sz w:val="22"/>
          <w:szCs w:val="22"/>
          <w:lang w:eastAsia="en-US"/>
        </w:rPr>
        <w:t>s</w:t>
      </w:r>
      <w:r w:rsidRPr="007203E2">
        <w:rPr>
          <w:rFonts w:eastAsiaTheme="minorHAnsi"/>
          <w:color w:val="000000" w:themeColor="text1"/>
          <w:sz w:val="22"/>
          <w:szCs w:val="22"/>
          <w:lang w:eastAsia="en-US"/>
        </w:rPr>
        <w:t xml:space="preserve"> </w:t>
      </w:r>
      <w:r w:rsidRPr="00406982">
        <w:rPr>
          <w:rFonts w:eastAsiaTheme="minorHAnsi"/>
          <w:color w:val="000000" w:themeColor="text1"/>
          <w:sz w:val="22"/>
          <w:szCs w:val="22"/>
          <w:lang w:eastAsia="en-US"/>
        </w:rPr>
        <w:t xml:space="preserve">– </w:t>
      </w:r>
      <w:r w:rsidR="008829A3">
        <w:rPr>
          <w:rFonts w:eastAsiaTheme="minorHAnsi"/>
          <w:color w:val="000000" w:themeColor="text1"/>
          <w:sz w:val="22"/>
          <w:szCs w:val="22"/>
          <w:lang w:eastAsia="en-US"/>
        </w:rPr>
        <w:t xml:space="preserve">Skolas iela, </w:t>
      </w:r>
      <w:r w:rsidR="008829A3" w:rsidRPr="007863AC">
        <w:rPr>
          <w:rFonts w:eastAsiaTheme="minorHAnsi"/>
          <w:color w:val="000000" w:themeColor="text1"/>
          <w:sz w:val="22"/>
          <w:szCs w:val="22"/>
          <w:lang w:eastAsia="en-US"/>
        </w:rPr>
        <w:t>Allažu pagasts,</w:t>
      </w:r>
      <w:r w:rsidR="00AA277A">
        <w:rPr>
          <w:rFonts w:eastAsiaTheme="minorHAnsi"/>
          <w:color w:val="000000" w:themeColor="text1"/>
          <w:sz w:val="22"/>
          <w:szCs w:val="22"/>
          <w:lang w:eastAsia="en-US"/>
        </w:rPr>
        <w:t xml:space="preserve"> </w:t>
      </w:r>
      <w:r w:rsidRPr="00406982">
        <w:rPr>
          <w:rFonts w:eastAsiaTheme="minorHAnsi"/>
          <w:color w:val="000000" w:themeColor="text1"/>
          <w:sz w:val="22"/>
          <w:szCs w:val="22"/>
          <w:lang w:eastAsia="en-US"/>
        </w:rPr>
        <w:t>Siguldas novads</w:t>
      </w:r>
      <w:r w:rsidR="00AA277A">
        <w:rPr>
          <w:rFonts w:eastAsiaTheme="minorHAnsi"/>
          <w:color w:val="000000" w:themeColor="text1"/>
          <w:sz w:val="22"/>
          <w:szCs w:val="22"/>
          <w:lang w:eastAsia="en-US"/>
        </w:rPr>
        <w:t xml:space="preserve"> </w:t>
      </w:r>
      <w:r w:rsidRPr="007203E2">
        <w:rPr>
          <w:rFonts w:eastAsiaTheme="minorHAnsi"/>
          <w:color w:val="000000" w:themeColor="text1"/>
          <w:sz w:val="22"/>
          <w:szCs w:val="22"/>
          <w:lang w:eastAsia="en-US"/>
        </w:rPr>
        <w:t xml:space="preserve">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4BFDAD54" w14:textId="366B7FE5" w:rsidR="00D82067" w:rsidRPr="007203E2" w:rsidRDefault="00D82067" w:rsidP="00AA277A">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sidR="00AA277A">
        <w:rPr>
          <w:rFonts w:eastAsiaTheme="minorHAnsi"/>
          <w:color w:val="000000" w:themeColor="text1"/>
          <w:sz w:val="22"/>
          <w:szCs w:val="22"/>
          <w:lang w:eastAsia="en-US"/>
        </w:rPr>
        <w:t xml:space="preserve">ādi veic </w:t>
      </w:r>
      <w:r w:rsidR="008829A3" w:rsidRPr="007863AC">
        <w:rPr>
          <w:rFonts w:eastAsiaTheme="minorHAnsi"/>
          <w:color w:val="000000" w:themeColor="text1"/>
          <w:sz w:val="22"/>
          <w:szCs w:val="22"/>
          <w:lang w:eastAsia="en-US"/>
        </w:rPr>
        <w:t>60  (sešdesmit</w:t>
      </w:r>
      <w:r w:rsidRPr="007863AC">
        <w:rPr>
          <w:rFonts w:eastAsiaTheme="minorHAnsi"/>
          <w:color w:val="000000" w:themeColor="text1"/>
          <w:sz w:val="22"/>
          <w:szCs w:val="22"/>
          <w:lang w:eastAsia="en-US"/>
        </w:rPr>
        <w:t>)</w:t>
      </w:r>
      <w:r w:rsidR="00AA277A" w:rsidRPr="007863AC">
        <w:rPr>
          <w:sz w:val="22"/>
          <w:szCs w:val="22"/>
        </w:rPr>
        <w:t xml:space="preserve"> kalendāro</w:t>
      </w:r>
      <w:r w:rsidR="00AA277A">
        <w:rPr>
          <w:sz w:val="22"/>
          <w:szCs w:val="22"/>
        </w:rPr>
        <w:t xml:space="preserve"> dienu laikā no līguma noslēgšanas dienas. </w:t>
      </w:r>
    </w:p>
    <w:p w14:paraId="5DEF51AC" w14:textId="1387FA25"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kvalitāti, tās atbilstību Līgumā, tā pielikumā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3.5. Pasūtītāja pilnvarotā persona, konstatējot saņemtās Preces neatbilstību </w:t>
      </w:r>
      <w:r w:rsidRPr="004C6907">
        <w:rPr>
          <w:rFonts w:eastAsiaTheme="minorHAnsi"/>
          <w:color w:val="000000" w:themeColor="text1"/>
          <w:sz w:val="22"/>
          <w:szCs w:val="22"/>
          <w:lang w:eastAsia="en-US"/>
        </w:rPr>
        <w:t>Līguma 3.4. punktā</w:t>
      </w:r>
      <w:r w:rsidRPr="007203E2">
        <w:rPr>
          <w:rFonts w:eastAsiaTheme="minorHAnsi"/>
          <w:color w:val="000000" w:themeColor="text1"/>
          <w:sz w:val="22"/>
          <w:szCs w:val="22"/>
          <w:lang w:eastAsia="en-US"/>
        </w:rPr>
        <w:t xml:space="preserve">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w:t>
      </w:r>
      <w:r w:rsidRPr="004C6907">
        <w:rPr>
          <w:rFonts w:eastAsiaTheme="minorHAnsi"/>
          <w:color w:val="000000" w:themeColor="text1"/>
          <w:sz w:val="22"/>
          <w:szCs w:val="22"/>
          <w:lang w:eastAsia="en-US"/>
        </w:rPr>
        <w:t>Līguma 8.10. punktā</w:t>
      </w:r>
      <w:r w:rsidRPr="007203E2">
        <w:rPr>
          <w:rFonts w:eastAsiaTheme="minorHAnsi"/>
          <w:color w:val="000000" w:themeColor="text1"/>
          <w:sz w:val="22"/>
          <w:szCs w:val="22"/>
          <w:lang w:eastAsia="en-US"/>
        </w:rPr>
        <w:t xml:space="preserve">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07A895C0"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w:t>
      </w:r>
      <w:r w:rsidR="001B085D">
        <w:rPr>
          <w:rFonts w:eastAsiaTheme="minorHAnsi"/>
          <w:color w:val="000000" w:themeColor="text1"/>
          <w:sz w:val="22"/>
          <w:szCs w:val="22"/>
          <w:lang w:eastAsia="en-US"/>
        </w:rPr>
        <w:t xml:space="preserve">us, nepieciešamības gadījumā </w:t>
      </w:r>
      <w:r w:rsidRPr="007863AC">
        <w:rPr>
          <w:rFonts w:eastAsiaTheme="minorHAnsi"/>
          <w:color w:val="000000" w:themeColor="text1"/>
          <w:sz w:val="22"/>
          <w:szCs w:val="22"/>
          <w:lang w:eastAsia="en-US"/>
        </w:rPr>
        <w:t>apmainot</w:t>
      </w:r>
      <w:r w:rsidR="001B085D" w:rsidRPr="007863AC">
        <w:rPr>
          <w:rFonts w:eastAsiaTheme="minorHAnsi"/>
          <w:color w:val="000000" w:themeColor="text1"/>
          <w:sz w:val="22"/>
          <w:szCs w:val="22"/>
          <w:lang w:eastAsia="en-US"/>
        </w:rPr>
        <w:t xml:space="preserve"> Preces komplektācijas sastāvdaļas.</w:t>
      </w:r>
      <w:r w:rsidR="001B085D">
        <w:rPr>
          <w:rFonts w:eastAsiaTheme="minorHAnsi"/>
          <w:color w:val="000000" w:themeColor="text1"/>
          <w:sz w:val="22"/>
          <w:szCs w:val="22"/>
          <w:lang w:eastAsia="en-US"/>
        </w:rPr>
        <w:t xml:space="preserve"> </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4F8D7563"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008829A3">
        <w:rPr>
          <w:rFonts w:eastAsiaTheme="minorHAnsi"/>
          <w:color w:val="000000" w:themeColor="text1"/>
          <w:sz w:val="22"/>
          <w:szCs w:val="22"/>
          <w:lang w:eastAsia="en-US"/>
        </w:rPr>
        <w:t>maksāt līgumsodu 0,5</w:t>
      </w:r>
      <w:r w:rsidRPr="00A7782C">
        <w:rPr>
          <w:rFonts w:eastAsiaTheme="minorHAnsi"/>
          <w:color w:val="000000" w:themeColor="text1"/>
          <w:sz w:val="22"/>
          <w:szCs w:val="22"/>
          <w:lang w:eastAsia="en-US"/>
        </w:rPr>
        <w:t xml:space="preserve"> % apmērā no</w:t>
      </w:r>
      <w:r w:rsidR="0063198D">
        <w:rPr>
          <w:rFonts w:eastAsiaTheme="minorHAnsi"/>
          <w:color w:val="000000" w:themeColor="text1"/>
          <w:sz w:val="22"/>
          <w:szCs w:val="22"/>
          <w:lang w:eastAsia="en-US"/>
        </w:rPr>
        <w:t xml:space="preserve"> pasūtītās Preces piegādes</w:t>
      </w:r>
      <w:proofErr w:type="gramStart"/>
      <w:r w:rsidR="0063198D">
        <w:rPr>
          <w:rFonts w:eastAsiaTheme="minorHAnsi"/>
          <w:color w:val="000000" w:themeColor="text1"/>
          <w:sz w:val="22"/>
          <w:szCs w:val="22"/>
          <w:lang w:eastAsia="en-US"/>
        </w:rPr>
        <w:t xml:space="preserve">  </w:t>
      </w:r>
      <w:proofErr w:type="gramEnd"/>
      <w:r w:rsidR="0063198D">
        <w:rPr>
          <w:rFonts w:eastAsiaTheme="minorHAnsi"/>
          <w:color w:val="000000" w:themeColor="text1"/>
          <w:sz w:val="22"/>
          <w:szCs w:val="22"/>
          <w:lang w:eastAsia="en-US"/>
        </w:rPr>
        <w:t xml:space="preserve">Līgumcenas </w:t>
      </w:r>
      <w:r w:rsidRPr="00A7782C">
        <w:rPr>
          <w:rFonts w:eastAsiaTheme="minorHAnsi"/>
          <w:color w:val="000000" w:themeColor="text1"/>
          <w:sz w:val="22"/>
          <w:szCs w:val="22"/>
          <w:lang w:eastAsia="en-US"/>
        </w:rPr>
        <w:t xml:space="preserve"> par katru nokavēto dienu, bet ne vairāk kā </w:t>
      </w:r>
      <w:r>
        <w:rPr>
          <w:rFonts w:eastAsiaTheme="minorHAnsi"/>
          <w:color w:val="000000" w:themeColor="text1"/>
          <w:sz w:val="22"/>
          <w:szCs w:val="22"/>
          <w:lang w:eastAsia="en-US"/>
        </w:rPr>
        <w:t>10%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0C4D43F9"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euro</w:t>
      </w:r>
      <w:r w:rsidRPr="007203E2">
        <w:rPr>
          <w:rFonts w:eastAsiaTheme="minorHAnsi"/>
          <w:color w:val="000000" w:themeColor="text1"/>
          <w:sz w:val="22"/>
          <w:szCs w:val="22"/>
          <w:lang w:eastAsia="en-US"/>
        </w:rPr>
        <w:t xml:space="preserve"> un 00 centu) apmērā par katru nokavēto dienu, bet ne vairāk kā 10 %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sidR="008829A3">
        <w:rPr>
          <w:rFonts w:eastAsiaTheme="minorHAnsi"/>
          <w:color w:val="000000" w:themeColor="text1"/>
          <w:sz w:val="22"/>
          <w:szCs w:val="22"/>
          <w:lang w:eastAsia="en-US"/>
        </w:rPr>
        <w:t>s.</w:t>
      </w:r>
    </w:p>
    <w:p w14:paraId="19F9D6E2" w14:textId="52F6B8AF"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4.4. Ja Pasūtītājs neievēro Līguma 2.3. punktā norādīto samaksas termiņu, Piegādātājam ir tiesības prasīt Pasūtītājam maksāt līgumsodu </w:t>
      </w:r>
      <w:r w:rsidR="008829A3">
        <w:rPr>
          <w:rFonts w:eastAsiaTheme="minorHAnsi"/>
          <w:color w:val="000000" w:themeColor="text1"/>
          <w:sz w:val="22"/>
          <w:szCs w:val="22"/>
          <w:lang w:eastAsia="en-US"/>
        </w:rPr>
        <w:t>0,5</w:t>
      </w:r>
      <w:r w:rsidRPr="007203E2">
        <w:rPr>
          <w:rFonts w:eastAsiaTheme="minorHAnsi"/>
          <w:color w:val="000000" w:themeColor="text1"/>
          <w:sz w:val="22"/>
          <w:szCs w:val="22"/>
          <w:lang w:eastAsia="en-US"/>
        </w:rPr>
        <w:t xml:space="preserve"> % apmērā no savlaicīgi nesamaksātas summas par katru nokavēto dienu, bet ne vairāk kā 10%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60FB679"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863AC">
        <w:rPr>
          <w:rFonts w:eastAsiaTheme="minorHAnsi"/>
          <w:color w:val="000000" w:themeColor="text1"/>
          <w:sz w:val="22"/>
          <w:szCs w:val="22"/>
          <w:lang w:eastAsia="en-US"/>
        </w:rPr>
        <w:t xml:space="preserve">5.2. Līguma darbības termiņš ir </w:t>
      </w:r>
      <w:r w:rsidR="008829A3" w:rsidRPr="007863AC">
        <w:rPr>
          <w:rFonts w:eastAsiaTheme="minorHAnsi"/>
          <w:color w:val="000000" w:themeColor="text1"/>
          <w:sz w:val="22"/>
          <w:szCs w:val="22"/>
          <w:lang w:eastAsia="en-US"/>
        </w:rPr>
        <w:t xml:space="preserve">60 kalendārās dienas </w:t>
      </w:r>
      <w:r w:rsidRPr="007863AC">
        <w:rPr>
          <w:rFonts w:eastAsiaTheme="minorHAnsi"/>
          <w:color w:val="000000" w:themeColor="text1"/>
          <w:sz w:val="22"/>
          <w:szCs w:val="22"/>
          <w:lang w:eastAsia="en-US"/>
        </w:rPr>
        <w:t>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6AFF4F07" w14:textId="77777777" w:rsidR="002C459F" w:rsidRDefault="002C459F"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144C8A3"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53D8428E" w:rsidR="00D82067" w:rsidRPr="009837EB" w:rsidRDefault="00632184" w:rsidP="00D82067">
      <w:pPr>
        <w:autoSpaceDE w:val="0"/>
        <w:autoSpaceDN w:val="0"/>
        <w:adjustRightInd w:val="0"/>
        <w:spacing w:after="160" w:line="276" w:lineRule="auto"/>
        <w:contextualSpacing/>
        <w:jc w:val="both"/>
        <w:rPr>
          <w:rFonts w:eastAsia="Lucida Sans Unicode"/>
          <w:sz w:val="22"/>
          <w:szCs w:val="22"/>
          <w:lang w:eastAsia="en-US" w:bidi="en-US"/>
        </w:rPr>
      </w:pPr>
      <w:r>
        <w:rPr>
          <w:rFonts w:eastAsiaTheme="minorHAnsi"/>
          <w:color w:val="000000" w:themeColor="text1"/>
          <w:sz w:val="22"/>
          <w:szCs w:val="22"/>
          <w:lang w:eastAsia="en-US"/>
        </w:rPr>
        <w:t>1. pielikums -</w:t>
      </w:r>
      <w:r w:rsidR="00D82067" w:rsidRPr="007203E2">
        <w:rPr>
          <w:rFonts w:eastAsiaTheme="minorHAnsi"/>
          <w:color w:val="000000" w:themeColor="text1"/>
          <w:sz w:val="22"/>
          <w:szCs w:val="22"/>
          <w:lang w:eastAsia="en-US"/>
        </w:rPr>
        <w:t xml:space="preserve"> </w:t>
      </w:r>
      <w:r w:rsidR="004C6907">
        <w:rPr>
          <w:rFonts w:eastAsiaTheme="minorHAnsi"/>
          <w:sz w:val="22"/>
          <w:szCs w:val="22"/>
          <w:lang w:eastAsia="en-US"/>
        </w:rPr>
        <w:t xml:space="preserve">Tirgus izpētes </w:t>
      </w:r>
      <w:r w:rsidR="00D82067">
        <w:rPr>
          <w:sz w:val="22"/>
          <w:szCs w:val="22"/>
        </w:rPr>
        <w:t>„</w:t>
      </w:r>
      <w:r w:rsidR="001B085D">
        <w:rPr>
          <w:sz w:val="22"/>
          <w:szCs w:val="22"/>
        </w:rPr>
        <w:t>Kanali</w:t>
      </w:r>
      <w:r w:rsidR="00AE2263">
        <w:rPr>
          <w:sz w:val="22"/>
          <w:szCs w:val="22"/>
        </w:rPr>
        <w:t>zācijas sūkņu stacijas ar aprīkojumu piegāde</w:t>
      </w:r>
      <w:r w:rsidR="00D82067" w:rsidRPr="009837EB">
        <w:rPr>
          <w:sz w:val="22"/>
          <w:szCs w:val="22"/>
        </w:rPr>
        <w:t>”</w:t>
      </w:r>
      <w:r w:rsidR="00D82067" w:rsidRPr="009837EB">
        <w:rPr>
          <w:rFonts w:eastAsia="Lucida Sans Unicode"/>
          <w:sz w:val="22"/>
          <w:szCs w:val="22"/>
          <w:lang w:eastAsia="en-US" w:bidi="en-US"/>
        </w:rPr>
        <w:t>, nolikums ar pielikumiem;</w:t>
      </w:r>
    </w:p>
    <w:p w14:paraId="3CFB47AF" w14:textId="43A7B881" w:rsidR="00D82067" w:rsidRDefault="00D8206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sidRPr="007203E2">
        <w:rPr>
          <w:rFonts w:eastAsia="Lucida Sans Unicode"/>
          <w:color w:val="000000" w:themeColor="text1"/>
          <w:sz w:val="22"/>
          <w:szCs w:val="22"/>
          <w:lang w:eastAsia="en-US" w:bidi="en-US"/>
        </w:rPr>
        <w:t>2</w:t>
      </w:r>
      <w:r w:rsidR="004C6907">
        <w:rPr>
          <w:rFonts w:eastAsia="Lucida Sans Unicode"/>
          <w:color w:val="000000" w:themeColor="text1"/>
          <w:sz w:val="22"/>
          <w:szCs w:val="22"/>
          <w:lang w:eastAsia="en-US" w:bidi="en-US"/>
        </w:rPr>
        <w:t>.pielikums - Piedāvājuma kopija;</w:t>
      </w:r>
    </w:p>
    <w:p w14:paraId="6134DA4D" w14:textId="76C30E42" w:rsidR="004C6907" w:rsidRDefault="004C6907" w:rsidP="00D82067">
      <w:pPr>
        <w:autoSpaceDE w:val="0"/>
        <w:autoSpaceDN w:val="0"/>
        <w:adjustRightInd w:val="0"/>
        <w:spacing w:after="160" w:line="276" w:lineRule="auto"/>
        <w:contextualSpacing/>
        <w:jc w:val="both"/>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3.pielikums - Sarakste ar Pretendentu tirgus izpētes laikā &lt;ja attiecināms&gt;.</w:t>
      </w:r>
    </w:p>
    <w:p w14:paraId="3406E726" w14:textId="77777777" w:rsidR="004C6907" w:rsidRPr="007203E2" w:rsidRDefault="004C690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Konta Nr. LV 15 UNLA 0027 8005 0870 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Guntars Dambenieks</w:t>
      </w:r>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6"/>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0D7E8" w14:textId="77777777" w:rsidR="007960FE" w:rsidRDefault="007960FE" w:rsidP="00B01114">
      <w:r>
        <w:separator/>
      </w:r>
    </w:p>
  </w:endnote>
  <w:endnote w:type="continuationSeparator" w:id="0">
    <w:p w14:paraId="53E21E2C" w14:textId="77777777" w:rsidR="007960FE" w:rsidRDefault="007960FE"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A405F6" w:rsidRDefault="00A405F6">
    <w:pPr>
      <w:pStyle w:val="Footer"/>
      <w:jc w:val="right"/>
    </w:pPr>
    <w:r>
      <w:fldChar w:fldCharType="begin"/>
    </w:r>
    <w:r>
      <w:instrText xml:space="preserve"> PAGE   \* MERGEFORMAT </w:instrText>
    </w:r>
    <w:r>
      <w:fldChar w:fldCharType="separate"/>
    </w:r>
    <w:r w:rsidR="002515BA">
      <w:rPr>
        <w:noProof/>
      </w:rPr>
      <w:t>5</w:t>
    </w:r>
    <w:r>
      <w:rPr>
        <w:noProof/>
      </w:rPr>
      <w:fldChar w:fldCharType="end"/>
    </w:r>
  </w:p>
  <w:p w14:paraId="31FC5ED0" w14:textId="77777777" w:rsidR="00A405F6" w:rsidRDefault="00A40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A405F6" w:rsidRPr="00FA335B" w:rsidRDefault="00A405F6"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A405F6" w:rsidRDefault="00A405F6">
        <w:pPr>
          <w:pStyle w:val="Footer"/>
          <w:jc w:val="right"/>
        </w:pPr>
        <w:r>
          <w:fldChar w:fldCharType="begin"/>
        </w:r>
        <w:r>
          <w:instrText xml:space="preserve"> PAGE   \* MERGEFORMAT </w:instrText>
        </w:r>
        <w:r>
          <w:fldChar w:fldCharType="separate"/>
        </w:r>
        <w:r w:rsidR="002515BA">
          <w:rPr>
            <w:noProof/>
          </w:rPr>
          <w:t>17</w:t>
        </w:r>
        <w:r>
          <w:rPr>
            <w:noProof/>
          </w:rPr>
          <w:fldChar w:fldCharType="end"/>
        </w:r>
      </w:p>
    </w:sdtContent>
  </w:sdt>
  <w:p w14:paraId="2ACD320A" w14:textId="77777777" w:rsidR="00A405F6" w:rsidRDefault="00A405F6">
    <w:pPr>
      <w:pStyle w:val="Footer"/>
    </w:pPr>
  </w:p>
  <w:p w14:paraId="1D056AE6" w14:textId="77777777" w:rsidR="00A405F6" w:rsidRDefault="00A40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087C7" w14:textId="77777777" w:rsidR="007960FE" w:rsidRDefault="007960FE" w:rsidP="00B01114">
      <w:r>
        <w:separator/>
      </w:r>
    </w:p>
  </w:footnote>
  <w:footnote w:type="continuationSeparator" w:id="0">
    <w:p w14:paraId="1CEEA855" w14:textId="77777777" w:rsidR="007960FE" w:rsidRDefault="007960FE" w:rsidP="00B01114">
      <w:r>
        <w:continuationSeparator/>
      </w:r>
    </w:p>
  </w:footnote>
  <w:footnote w:id="1">
    <w:p w14:paraId="04F39289" w14:textId="77777777" w:rsidR="00A405F6" w:rsidRPr="007F19D7" w:rsidRDefault="00A405F6"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zraudzības biroja </w:t>
      </w:r>
      <w:r>
        <w:rPr>
          <w:sz w:val="16"/>
          <w:szCs w:val="16"/>
        </w:rPr>
        <w:t>tīmekļvietnē</w:t>
      </w:r>
      <w:r w:rsidRPr="00020C11">
        <w:rPr>
          <w:sz w:val="16"/>
          <w:szCs w:val="16"/>
        </w:rPr>
        <w:t xml:space="preserve"> internetā (Iepirkumu veicējiem→Iepirkumu vadlīnijas→Skaidrojumi un ieteikumi): https://www.iub.gov.lv/sites/default/files/upload/skaidrojums_mazajie_videjie_uzn.pdf</w:t>
      </w:r>
    </w:p>
  </w:footnote>
  <w:footnote w:id="2">
    <w:p w14:paraId="6E0A9521" w14:textId="7761B5AF" w:rsidR="00A405F6" w:rsidRDefault="00A405F6">
      <w:pPr>
        <w:pStyle w:val="FootnoteText"/>
      </w:pPr>
      <w:r>
        <w:rPr>
          <w:rStyle w:val="FootnoteReference"/>
        </w:rPr>
        <w:footnoteRef/>
      </w:r>
      <w:r>
        <w:t xml:space="preserve"> </w:t>
      </w:r>
      <w:r w:rsidR="00AD1C8F">
        <w:rPr>
          <w:color w:val="000000"/>
          <w:sz w:val="22"/>
          <w:szCs w:val="22"/>
        </w:rPr>
        <w:t>Preces cenā</w:t>
      </w:r>
      <w:r w:rsidRPr="00493C29">
        <w:rPr>
          <w:color w:val="000000"/>
          <w:sz w:val="22"/>
          <w:szCs w:val="22"/>
        </w:rPr>
        <w:t xml:space="preserve"> ir iekļautas visas izmaksas</w:t>
      </w:r>
      <w:r>
        <w:rPr>
          <w:color w:val="000000"/>
          <w:sz w:val="22"/>
          <w:szCs w:val="22"/>
        </w:rPr>
        <w:t xml:space="preserve"> </w:t>
      </w:r>
      <w:r w:rsidRPr="00493C29">
        <w:rPr>
          <w:color w:val="000000"/>
          <w:sz w:val="22"/>
          <w:szCs w:val="22"/>
        </w:rPr>
        <w:t>(piegādes izmaksas, nodokļi, izņemot PVN,</w:t>
      </w:r>
      <w:r>
        <w:rPr>
          <w:color w:val="000000"/>
          <w:sz w:val="22"/>
          <w:szCs w:val="22"/>
        </w:rPr>
        <w:t xml:space="preserve"> </w:t>
      </w:r>
      <w:r w:rsidRPr="00493C29">
        <w:rPr>
          <w:color w:val="000000"/>
          <w:sz w:val="22"/>
          <w:szCs w:val="22"/>
        </w:rPr>
        <w:t>un citi izdevumi)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051ECCD0"/>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strike w:val="0"/>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8C91A56"/>
    <w:multiLevelType w:val="hybridMultilevel"/>
    <w:tmpl w:val="59300E7C"/>
    <w:lvl w:ilvl="0" w:tplc="C8FE4C2A">
      <w:start w:val="1"/>
      <w:numFmt w:val="upperRoman"/>
      <w:lvlText w:val="%1."/>
      <w:lvlJc w:val="left"/>
      <w:pPr>
        <w:ind w:left="1276" w:hanging="72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abstractNum w:abstractNumId="7"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43A310A"/>
    <w:multiLevelType w:val="hybridMultilevel"/>
    <w:tmpl w:val="1E1A24F8"/>
    <w:lvl w:ilvl="0" w:tplc="710E8F70">
      <w:start w:val="1"/>
      <w:numFmt w:val="decimal"/>
      <w:lvlText w:val="%1.)"/>
      <w:lvlJc w:val="left"/>
      <w:pPr>
        <w:ind w:left="4329" w:hanging="360"/>
      </w:pPr>
      <w:rPr>
        <w:rFonts w:hint="default"/>
      </w:rPr>
    </w:lvl>
    <w:lvl w:ilvl="1" w:tplc="04260019" w:tentative="1">
      <w:start w:val="1"/>
      <w:numFmt w:val="lowerLetter"/>
      <w:lvlText w:val="%2."/>
      <w:lvlJc w:val="left"/>
      <w:pPr>
        <w:ind w:left="5049" w:hanging="360"/>
      </w:pPr>
    </w:lvl>
    <w:lvl w:ilvl="2" w:tplc="0426001B" w:tentative="1">
      <w:start w:val="1"/>
      <w:numFmt w:val="lowerRoman"/>
      <w:lvlText w:val="%3."/>
      <w:lvlJc w:val="right"/>
      <w:pPr>
        <w:ind w:left="5769" w:hanging="180"/>
      </w:pPr>
    </w:lvl>
    <w:lvl w:ilvl="3" w:tplc="0426000F" w:tentative="1">
      <w:start w:val="1"/>
      <w:numFmt w:val="decimal"/>
      <w:lvlText w:val="%4."/>
      <w:lvlJc w:val="left"/>
      <w:pPr>
        <w:ind w:left="6489" w:hanging="360"/>
      </w:pPr>
    </w:lvl>
    <w:lvl w:ilvl="4" w:tplc="04260019" w:tentative="1">
      <w:start w:val="1"/>
      <w:numFmt w:val="lowerLetter"/>
      <w:lvlText w:val="%5."/>
      <w:lvlJc w:val="left"/>
      <w:pPr>
        <w:ind w:left="7209" w:hanging="360"/>
      </w:pPr>
    </w:lvl>
    <w:lvl w:ilvl="5" w:tplc="0426001B" w:tentative="1">
      <w:start w:val="1"/>
      <w:numFmt w:val="lowerRoman"/>
      <w:lvlText w:val="%6."/>
      <w:lvlJc w:val="right"/>
      <w:pPr>
        <w:ind w:left="7929" w:hanging="180"/>
      </w:pPr>
    </w:lvl>
    <w:lvl w:ilvl="6" w:tplc="0426000F" w:tentative="1">
      <w:start w:val="1"/>
      <w:numFmt w:val="decimal"/>
      <w:lvlText w:val="%7."/>
      <w:lvlJc w:val="left"/>
      <w:pPr>
        <w:ind w:left="8649" w:hanging="360"/>
      </w:pPr>
    </w:lvl>
    <w:lvl w:ilvl="7" w:tplc="04260019" w:tentative="1">
      <w:start w:val="1"/>
      <w:numFmt w:val="lowerLetter"/>
      <w:lvlText w:val="%8."/>
      <w:lvlJc w:val="left"/>
      <w:pPr>
        <w:ind w:left="9369" w:hanging="360"/>
      </w:pPr>
    </w:lvl>
    <w:lvl w:ilvl="8" w:tplc="0426001B" w:tentative="1">
      <w:start w:val="1"/>
      <w:numFmt w:val="lowerRoman"/>
      <w:lvlText w:val="%9."/>
      <w:lvlJc w:val="right"/>
      <w:pPr>
        <w:ind w:left="10089" w:hanging="180"/>
      </w:pPr>
    </w:lvl>
  </w:abstractNum>
  <w:abstractNum w:abstractNumId="20"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7"/>
  </w:num>
  <w:num w:numId="3">
    <w:abstractNumId w:val="4"/>
  </w:num>
  <w:num w:numId="4">
    <w:abstractNumId w:val="5"/>
  </w:num>
  <w:num w:numId="5">
    <w:abstractNumId w:val="0"/>
  </w:num>
  <w:num w:numId="6">
    <w:abstractNumId w:val="20"/>
  </w:num>
  <w:num w:numId="7">
    <w:abstractNumId w:val="13"/>
  </w:num>
  <w:num w:numId="8">
    <w:abstractNumId w:val="7"/>
  </w:num>
  <w:num w:numId="9">
    <w:abstractNumId w:val="18"/>
  </w:num>
  <w:num w:numId="10">
    <w:abstractNumId w:val="16"/>
  </w:num>
  <w:num w:numId="11">
    <w:abstractNumId w:val="3"/>
  </w:num>
  <w:num w:numId="12">
    <w:abstractNumId w:val="12"/>
  </w:num>
  <w:num w:numId="13">
    <w:abstractNumId w:val="9"/>
  </w:num>
  <w:num w:numId="14">
    <w:abstractNumId w:val="15"/>
  </w:num>
  <w:num w:numId="15">
    <w:abstractNumId w:val="14"/>
  </w:num>
  <w:num w:numId="16">
    <w:abstractNumId w:val="2"/>
  </w:num>
  <w:num w:numId="17">
    <w:abstractNumId w:val="1"/>
  </w:num>
  <w:num w:numId="18">
    <w:abstractNumId w:val="11"/>
  </w:num>
  <w:num w:numId="19">
    <w:abstractNumId w:val="8"/>
  </w:num>
  <w:num w:numId="20">
    <w:abstractNumId w:val="6"/>
  </w:num>
  <w:num w:numId="2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37757"/>
    <w:rsid w:val="00072EC4"/>
    <w:rsid w:val="00093226"/>
    <w:rsid w:val="000D4E79"/>
    <w:rsid w:val="000F2E7A"/>
    <w:rsid w:val="00120B17"/>
    <w:rsid w:val="00127540"/>
    <w:rsid w:val="001533EC"/>
    <w:rsid w:val="00164552"/>
    <w:rsid w:val="001771D6"/>
    <w:rsid w:val="001778F4"/>
    <w:rsid w:val="00181E4B"/>
    <w:rsid w:val="001B085D"/>
    <w:rsid w:val="001D432E"/>
    <w:rsid w:val="001E7700"/>
    <w:rsid w:val="001F3D68"/>
    <w:rsid w:val="002515BA"/>
    <w:rsid w:val="0025280B"/>
    <w:rsid w:val="002A1181"/>
    <w:rsid w:val="002C2A09"/>
    <w:rsid w:val="002C459F"/>
    <w:rsid w:val="002D4F23"/>
    <w:rsid w:val="00332C37"/>
    <w:rsid w:val="00337553"/>
    <w:rsid w:val="00345A66"/>
    <w:rsid w:val="0035389B"/>
    <w:rsid w:val="00353B98"/>
    <w:rsid w:val="003A4DC3"/>
    <w:rsid w:val="003A7898"/>
    <w:rsid w:val="003D055A"/>
    <w:rsid w:val="003E1F22"/>
    <w:rsid w:val="00441F32"/>
    <w:rsid w:val="004663B6"/>
    <w:rsid w:val="004802DD"/>
    <w:rsid w:val="004821C1"/>
    <w:rsid w:val="00490847"/>
    <w:rsid w:val="00493C29"/>
    <w:rsid w:val="004C6907"/>
    <w:rsid w:val="004D52FD"/>
    <w:rsid w:val="004E2ED6"/>
    <w:rsid w:val="004E4C65"/>
    <w:rsid w:val="004F083C"/>
    <w:rsid w:val="00506165"/>
    <w:rsid w:val="005465DF"/>
    <w:rsid w:val="00550E83"/>
    <w:rsid w:val="00593666"/>
    <w:rsid w:val="005936CC"/>
    <w:rsid w:val="005A264E"/>
    <w:rsid w:val="005C322A"/>
    <w:rsid w:val="005E2CD6"/>
    <w:rsid w:val="006069F8"/>
    <w:rsid w:val="00622360"/>
    <w:rsid w:val="0063198D"/>
    <w:rsid w:val="00632184"/>
    <w:rsid w:val="006816E8"/>
    <w:rsid w:val="00695224"/>
    <w:rsid w:val="006A23D0"/>
    <w:rsid w:val="006A53B4"/>
    <w:rsid w:val="00717A1F"/>
    <w:rsid w:val="00731FC2"/>
    <w:rsid w:val="00733C2B"/>
    <w:rsid w:val="00755C71"/>
    <w:rsid w:val="00761A7F"/>
    <w:rsid w:val="007641BE"/>
    <w:rsid w:val="00764CAA"/>
    <w:rsid w:val="007766FF"/>
    <w:rsid w:val="007863AC"/>
    <w:rsid w:val="00792D0C"/>
    <w:rsid w:val="007960FE"/>
    <w:rsid w:val="0079762E"/>
    <w:rsid w:val="00805FA2"/>
    <w:rsid w:val="008208C1"/>
    <w:rsid w:val="00846EE7"/>
    <w:rsid w:val="008829A3"/>
    <w:rsid w:val="008C189E"/>
    <w:rsid w:val="008C230D"/>
    <w:rsid w:val="008F7E2C"/>
    <w:rsid w:val="00936656"/>
    <w:rsid w:val="00936E88"/>
    <w:rsid w:val="00962F4E"/>
    <w:rsid w:val="009757C6"/>
    <w:rsid w:val="009C3087"/>
    <w:rsid w:val="009D3581"/>
    <w:rsid w:val="00A06D57"/>
    <w:rsid w:val="00A405F6"/>
    <w:rsid w:val="00AA277A"/>
    <w:rsid w:val="00AB6E78"/>
    <w:rsid w:val="00AD1C8F"/>
    <w:rsid w:val="00AE2263"/>
    <w:rsid w:val="00B01114"/>
    <w:rsid w:val="00B07862"/>
    <w:rsid w:val="00B25F8B"/>
    <w:rsid w:val="00B4124C"/>
    <w:rsid w:val="00B94A00"/>
    <w:rsid w:val="00C0115E"/>
    <w:rsid w:val="00C455AA"/>
    <w:rsid w:val="00C54EF5"/>
    <w:rsid w:val="00C827C5"/>
    <w:rsid w:val="00CB16F1"/>
    <w:rsid w:val="00CB5F55"/>
    <w:rsid w:val="00CC0CE0"/>
    <w:rsid w:val="00CC248C"/>
    <w:rsid w:val="00CC4B19"/>
    <w:rsid w:val="00CD3B82"/>
    <w:rsid w:val="00CD7F66"/>
    <w:rsid w:val="00D25CA1"/>
    <w:rsid w:val="00D82067"/>
    <w:rsid w:val="00D82443"/>
    <w:rsid w:val="00D8551F"/>
    <w:rsid w:val="00DA568A"/>
    <w:rsid w:val="00DC2BFE"/>
    <w:rsid w:val="00DD75CC"/>
    <w:rsid w:val="00DD7B49"/>
    <w:rsid w:val="00E16069"/>
    <w:rsid w:val="00E16C8C"/>
    <w:rsid w:val="00E358BE"/>
    <w:rsid w:val="00E37664"/>
    <w:rsid w:val="00E92DFD"/>
    <w:rsid w:val="00EA3D36"/>
    <w:rsid w:val="00ED5E8B"/>
    <w:rsid w:val="00ED7FE6"/>
    <w:rsid w:val="00EE258C"/>
    <w:rsid w:val="00EF4E11"/>
    <w:rsid w:val="00EF797E"/>
    <w:rsid w:val="00F07C92"/>
    <w:rsid w:val="00F16F4E"/>
    <w:rsid w:val="00F242A0"/>
    <w:rsid w:val="00F33C5D"/>
    <w:rsid w:val="00F35ACB"/>
    <w:rsid w:val="00F37B63"/>
    <w:rsid w:val="00F70BE5"/>
    <w:rsid w:val="00F72391"/>
    <w:rsid w:val="00F84D12"/>
    <w:rsid w:val="00F96D9B"/>
    <w:rsid w:val="00FC25C2"/>
    <w:rsid w:val="00FD58D5"/>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docId w15:val="{E096CE9C-87CF-4E98-80A5-C3398FC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2478">
      <w:bodyDiv w:val="1"/>
      <w:marLeft w:val="0"/>
      <w:marRight w:val="0"/>
      <w:marTop w:val="0"/>
      <w:marBottom w:val="0"/>
      <w:divBdr>
        <w:top w:val="none" w:sz="0" w:space="0" w:color="auto"/>
        <w:left w:val="none" w:sz="0" w:space="0" w:color="auto"/>
        <w:bottom w:val="none" w:sz="0" w:space="0" w:color="auto"/>
        <w:right w:val="none" w:sz="0" w:space="0" w:color="auto"/>
      </w:divBdr>
    </w:div>
    <w:div w:id="764690413">
      <w:bodyDiv w:val="1"/>
      <w:marLeft w:val="0"/>
      <w:marRight w:val="0"/>
      <w:marTop w:val="0"/>
      <w:marBottom w:val="0"/>
      <w:divBdr>
        <w:top w:val="none" w:sz="0" w:space="0" w:color="auto"/>
        <w:left w:val="none" w:sz="0" w:space="0" w:color="auto"/>
        <w:bottom w:val="none" w:sz="0" w:space="0" w:color="auto"/>
        <w:right w:val="none" w:sz="0" w:space="0" w:color="auto"/>
      </w:divBdr>
    </w:div>
    <w:div w:id="1132477822">
      <w:bodyDiv w:val="1"/>
      <w:marLeft w:val="0"/>
      <w:marRight w:val="0"/>
      <w:marTop w:val="0"/>
      <w:marBottom w:val="0"/>
      <w:divBdr>
        <w:top w:val="none" w:sz="0" w:space="0" w:color="auto"/>
        <w:left w:val="none" w:sz="0" w:space="0" w:color="auto"/>
        <w:bottom w:val="none" w:sz="0" w:space="0" w:color="auto"/>
        <w:right w:val="none" w:sz="0" w:space="0" w:color="auto"/>
      </w:divBdr>
    </w:div>
    <w:div w:id="189746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lorupe@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70CC-837C-4594-B5B1-D86587D5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29019</Words>
  <Characters>16541</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Silvija</cp:lastModifiedBy>
  <cp:revision>3</cp:revision>
  <cp:lastPrinted>2018-08-31T05:00:00Z</cp:lastPrinted>
  <dcterms:created xsi:type="dcterms:W3CDTF">2018-08-31T10:43:00Z</dcterms:created>
  <dcterms:modified xsi:type="dcterms:W3CDTF">2018-08-31T10:44:00Z</dcterms:modified>
</cp:coreProperties>
</file>